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D9F" w:rsidRDefault="00502D9F" w:rsidP="00502D9F">
      <w:pPr>
        <w:shd w:val="clear" w:color="auto" w:fill="FFFFFF"/>
        <w:tabs>
          <w:tab w:val="left" w:pos="6883"/>
        </w:tabs>
        <w:spacing w:before="250"/>
        <w:ind w:left="432"/>
        <w:rPr>
          <w:b/>
          <w:bCs/>
          <w:color w:val="000000"/>
          <w:sz w:val="28"/>
          <w:szCs w:val="17"/>
        </w:rPr>
      </w:pPr>
      <w:r>
        <w:rPr>
          <w:b/>
          <w:bCs/>
          <w:color w:val="000000"/>
          <w:sz w:val="28"/>
          <w:szCs w:val="17"/>
        </w:rPr>
        <w:t>ЛЕКЦИЯ 15</w:t>
      </w:r>
    </w:p>
    <w:p w:rsidR="00502D9F" w:rsidRDefault="00502D9F" w:rsidP="00502D9F">
      <w:pPr>
        <w:shd w:val="clear" w:color="auto" w:fill="FFFFFF"/>
        <w:tabs>
          <w:tab w:val="left" w:pos="6883"/>
        </w:tabs>
        <w:spacing w:before="250"/>
        <w:ind w:left="432"/>
        <w:rPr>
          <w:sz w:val="28"/>
        </w:rPr>
      </w:pPr>
      <w:r>
        <w:rPr>
          <w:b/>
          <w:bCs/>
          <w:color w:val="000000"/>
          <w:sz w:val="28"/>
          <w:szCs w:val="17"/>
        </w:rPr>
        <w:t>Классификация ИИС по функциональному назначению</w:t>
      </w:r>
    </w:p>
    <w:p w:rsidR="00502D9F" w:rsidRDefault="00502D9F" w:rsidP="00502D9F">
      <w:pPr>
        <w:shd w:val="clear" w:color="auto" w:fill="FFFFFF"/>
        <w:tabs>
          <w:tab w:val="left" w:pos="6883"/>
        </w:tabs>
        <w:spacing w:before="221"/>
        <w:ind w:left="38" w:firstLine="529"/>
        <w:rPr>
          <w:sz w:val="28"/>
        </w:rPr>
      </w:pPr>
      <w:r>
        <w:rPr>
          <w:color w:val="000000"/>
          <w:sz w:val="28"/>
          <w:szCs w:val="21"/>
        </w:rPr>
        <w:t>В зависимости от функционального назначения структуры ИИС подразделяют по принципу построения. Рассмотрим основные особенности и отличия.</w:t>
      </w:r>
    </w:p>
    <w:p w:rsidR="00502D9F" w:rsidRDefault="00502D9F" w:rsidP="00502D9F">
      <w:pPr>
        <w:shd w:val="clear" w:color="auto" w:fill="FFFFFF"/>
        <w:spacing w:before="19"/>
        <w:ind w:left="24" w:firstLine="529"/>
        <w:jc w:val="both"/>
        <w:rPr>
          <w:sz w:val="28"/>
        </w:rPr>
      </w:pPr>
      <w:r>
        <w:rPr>
          <w:color w:val="000000"/>
          <w:sz w:val="28"/>
          <w:szCs w:val="21"/>
        </w:rPr>
        <w:t>Собственно измерительные системы используются для различного рода комплексных исследований научного характера. Они предназначены для работы с объектами, характеризующимися до начала эксперимента минимумом априорной информации. Цель создания таких систем заключается в получении максимального количества достоверной измерительной информации об объекте для составления алгоритмического описания его поведения.</w:t>
      </w:r>
    </w:p>
    <w:p w:rsidR="00502D9F" w:rsidRDefault="00502D9F" w:rsidP="00502D9F">
      <w:pPr>
        <w:shd w:val="clear" w:color="auto" w:fill="FFFFFF"/>
        <w:spacing w:before="10"/>
        <w:ind w:left="14" w:right="360" w:firstLine="529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Обратная связь системы с объектом отсутствует или носит вспомогательный характер. Как отмечалось, информация, полученная на выходе ИИС, может использоваться для принятия каких-либо решений, создания возмущающих воздействий, но не для управления объектом. ИИС </w:t>
      </w:r>
      <w:proofErr w:type="gramStart"/>
      <w:r>
        <w:rPr>
          <w:color w:val="000000"/>
          <w:sz w:val="28"/>
          <w:szCs w:val="21"/>
        </w:rPr>
        <w:t>предназначена</w:t>
      </w:r>
      <w:proofErr w:type="gramEnd"/>
      <w:r>
        <w:rPr>
          <w:color w:val="000000"/>
          <w:sz w:val="28"/>
          <w:szCs w:val="21"/>
        </w:rPr>
        <w:t xml:space="preserve"> для создания дополнительных условий проведения эксперимента, для изучения реакции объекта на эти воздействия. Следовательно, использование информации не входит в функции ИИС. Эта информация предоставляется человеку-оператору или поступает в средства автоматической обработки информации.</w:t>
      </w:r>
    </w:p>
    <w:p w:rsidR="00502D9F" w:rsidRPr="006E30B6" w:rsidRDefault="00502D9F" w:rsidP="00502D9F">
      <w:pPr>
        <w:shd w:val="clear" w:color="auto" w:fill="FFFFFF"/>
        <w:ind w:left="374"/>
        <w:rPr>
          <w:b/>
          <w:i/>
          <w:sz w:val="28"/>
        </w:rPr>
      </w:pPr>
      <w:r w:rsidRPr="006E30B6">
        <w:rPr>
          <w:b/>
          <w:i/>
          <w:color w:val="000000"/>
          <w:sz w:val="28"/>
          <w:szCs w:val="21"/>
        </w:rPr>
        <w:t xml:space="preserve">Для измерительных систем </w:t>
      </w:r>
      <w:proofErr w:type="gramStart"/>
      <w:r w:rsidRPr="006E30B6">
        <w:rPr>
          <w:b/>
          <w:i/>
          <w:color w:val="000000"/>
          <w:sz w:val="28"/>
          <w:szCs w:val="21"/>
        </w:rPr>
        <w:t>характерны</w:t>
      </w:r>
      <w:proofErr w:type="gramEnd"/>
      <w:r w:rsidRPr="006E30B6">
        <w:rPr>
          <w:b/>
          <w:i/>
          <w:color w:val="000000"/>
          <w:sz w:val="28"/>
          <w:szCs w:val="21"/>
        </w:rPr>
        <w:t>:</w:t>
      </w:r>
    </w:p>
    <w:p w:rsidR="00502D9F" w:rsidRDefault="00502D9F" w:rsidP="00502D9F">
      <w:pPr>
        <w:shd w:val="clear" w:color="auto" w:fill="FFFFFF"/>
        <w:spacing w:before="5"/>
        <w:ind w:left="19" w:right="374" w:firstLine="355"/>
        <w:jc w:val="both"/>
        <w:rPr>
          <w:sz w:val="28"/>
        </w:rPr>
      </w:pPr>
      <w:r>
        <w:rPr>
          <w:color w:val="000000"/>
          <w:sz w:val="28"/>
          <w:szCs w:val="21"/>
        </w:rPr>
        <w:t>-более высокие по отношению к системам другого вида требования к метрологическим характеристикам;</w:t>
      </w:r>
    </w:p>
    <w:p w:rsidR="00502D9F" w:rsidRDefault="00502D9F" w:rsidP="00502D9F">
      <w:pPr>
        <w:shd w:val="clear" w:color="auto" w:fill="FFFFFF"/>
        <w:spacing w:before="5"/>
        <w:ind w:left="14" w:right="370" w:firstLine="360"/>
        <w:jc w:val="both"/>
        <w:rPr>
          <w:sz w:val="28"/>
        </w:rPr>
      </w:pPr>
      <w:r>
        <w:rPr>
          <w:color w:val="000000"/>
          <w:sz w:val="28"/>
          <w:szCs w:val="21"/>
        </w:rPr>
        <w:t>-более широкий спектр измеряемых физических величин и в особен</w:t>
      </w:r>
      <w:r>
        <w:rPr>
          <w:color w:val="000000"/>
          <w:sz w:val="28"/>
          <w:szCs w:val="21"/>
        </w:rPr>
        <w:softHyphen/>
        <w:t>ности их количество (число измерительных каналов);</w:t>
      </w:r>
    </w:p>
    <w:p w:rsidR="00502D9F" w:rsidRDefault="00502D9F" w:rsidP="00502D9F">
      <w:pPr>
        <w:shd w:val="clear" w:color="auto" w:fill="FFFFFF"/>
        <w:ind w:right="374" w:firstLine="365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-необходимость в средствах представления информации; это связано с тем, что основной массив информации с выхода систем передается человеку для принятия им решения об изменении условий проведения эксперимента, его продолжении или прекращении. </w:t>
      </w:r>
      <w:proofErr w:type="gramStart"/>
      <w:r>
        <w:rPr>
          <w:color w:val="000000"/>
          <w:sz w:val="28"/>
          <w:szCs w:val="21"/>
        </w:rPr>
        <w:t>Поэтому определяющим требованием является неискаженное, наглядное и оперативное представление текущей информации с учетом динамики ее обновления и быстродействия системы, обеспечивающее удобство восприятия и анализа чело</w:t>
      </w:r>
      <w:r>
        <w:rPr>
          <w:color w:val="000000"/>
          <w:sz w:val="28"/>
          <w:szCs w:val="21"/>
        </w:rPr>
        <w:softHyphen/>
        <w:t xml:space="preserve">веком; большой объем внешней памяти для систем, в которых обработка </w:t>
      </w:r>
      <w:r>
        <w:rPr>
          <w:b/>
          <w:bCs/>
          <w:color w:val="000000"/>
          <w:sz w:val="28"/>
          <w:szCs w:val="21"/>
        </w:rPr>
        <w:t xml:space="preserve"> </w:t>
      </w:r>
      <w:r>
        <w:rPr>
          <w:color w:val="000000"/>
          <w:spacing w:val="-2"/>
          <w:sz w:val="28"/>
          <w:szCs w:val="21"/>
        </w:rPr>
        <w:t>и анализ результатов измерений выполняются после завершения процес</w:t>
      </w:r>
      <w:r>
        <w:rPr>
          <w:color w:val="000000"/>
          <w:spacing w:val="-6"/>
          <w:sz w:val="28"/>
          <w:szCs w:val="21"/>
        </w:rPr>
        <w:t>са эксперимента с помощью набора различных средств обработки и пред</w:t>
      </w:r>
      <w:r>
        <w:rPr>
          <w:color w:val="000000"/>
          <w:spacing w:val="-12"/>
          <w:sz w:val="28"/>
          <w:szCs w:val="21"/>
        </w:rPr>
        <w:t>ставления информации.</w:t>
      </w:r>
      <w:proofErr w:type="gramEnd"/>
    </w:p>
    <w:p w:rsidR="00502D9F" w:rsidRDefault="00502D9F" w:rsidP="00502D9F">
      <w:pPr>
        <w:shd w:val="clear" w:color="auto" w:fill="FFFFFF"/>
        <w:ind w:firstLine="567"/>
        <w:rPr>
          <w:sz w:val="28"/>
        </w:rPr>
      </w:pPr>
      <w:r>
        <w:rPr>
          <w:noProof/>
          <w:color w:val="000000"/>
          <w:spacing w:val="-5"/>
          <w:szCs w:val="21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692150</wp:posOffset>
            </wp:positionH>
            <wp:positionV relativeFrom="paragraph">
              <wp:posOffset>220345</wp:posOffset>
            </wp:positionV>
            <wp:extent cx="3886200" cy="2768600"/>
            <wp:effectExtent l="19050" t="0" r="0" b="0"/>
            <wp:wrapTight wrapText="bothSides">
              <wp:wrapPolygon edited="0">
                <wp:start x="-106" y="0"/>
                <wp:lineTo x="-106" y="21402"/>
                <wp:lineTo x="21600" y="21402"/>
                <wp:lineTo x="21600" y="0"/>
                <wp:lineTo x="-106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76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pacing w:val="-9"/>
          <w:sz w:val="28"/>
          <w:szCs w:val="21"/>
        </w:rPr>
        <w:t>Разновидности ИС представлены на рис. 17.2:</w:t>
      </w: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color w:val="000000"/>
          <w:spacing w:val="-2"/>
          <w:sz w:val="28"/>
          <w:szCs w:val="21"/>
        </w:rPr>
      </w:pPr>
    </w:p>
    <w:p w:rsidR="00502D9F" w:rsidRDefault="00502D9F" w:rsidP="00502D9F">
      <w:pPr>
        <w:shd w:val="clear" w:color="auto" w:fill="FFFFFF"/>
        <w:ind w:right="43" w:firstLine="567"/>
        <w:jc w:val="both"/>
        <w:rPr>
          <w:sz w:val="28"/>
        </w:rPr>
      </w:pPr>
      <w:r>
        <w:rPr>
          <w:color w:val="000000"/>
          <w:spacing w:val="-2"/>
          <w:sz w:val="28"/>
          <w:szCs w:val="21"/>
        </w:rPr>
        <w:t>"А" - ИС для прямых измерений, т. е. независимых измерений дис</w:t>
      </w:r>
      <w:r>
        <w:rPr>
          <w:color w:val="000000"/>
          <w:spacing w:val="-11"/>
          <w:sz w:val="28"/>
          <w:szCs w:val="21"/>
        </w:rPr>
        <w:t>кретных значений непрерывных величин;</w:t>
      </w:r>
    </w:p>
    <w:p w:rsidR="00502D9F" w:rsidRDefault="00502D9F" w:rsidP="00502D9F">
      <w:pPr>
        <w:shd w:val="clear" w:color="auto" w:fill="FFFFFF"/>
        <w:ind w:right="34" w:firstLine="567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>"Б" - статистические ИС, предназначенные для измерения статистичес</w:t>
      </w:r>
      <w:r>
        <w:rPr>
          <w:color w:val="000000"/>
          <w:spacing w:val="-8"/>
          <w:sz w:val="28"/>
          <w:szCs w:val="21"/>
        </w:rPr>
        <w:t>ких характеристик измеряемых величин;</w:t>
      </w:r>
    </w:p>
    <w:p w:rsidR="00502D9F" w:rsidRDefault="00502D9F" w:rsidP="00502D9F">
      <w:pPr>
        <w:shd w:val="clear" w:color="auto" w:fill="FFFFFF"/>
        <w:ind w:right="29" w:firstLine="567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"В" - системы, предназначенные для раздельного измерения зависи</w:t>
      </w:r>
      <w:r>
        <w:rPr>
          <w:color w:val="000000"/>
          <w:spacing w:val="-15"/>
          <w:sz w:val="28"/>
          <w:szCs w:val="21"/>
        </w:rPr>
        <w:t>мых величин.</w:t>
      </w:r>
    </w:p>
    <w:p w:rsidR="00502D9F" w:rsidRDefault="00502D9F" w:rsidP="00502D9F">
      <w:pPr>
        <w:shd w:val="clear" w:color="auto" w:fill="FFFFFF"/>
        <w:ind w:right="19" w:firstLine="567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>Входными в ИС для прямых измерений</w:t>
      </w:r>
      <w:proofErr w:type="gramStart"/>
      <w:r>
        <w:rPr>
          <w:color w:val="000000"/>
          <w:spacing w:val="-5"/>
          <w:sz w:val="28"/>
          <w:szCs w:val="21"/>
        </w:rPr>
        <w:t xml:space="preserve"> .</w:t>
      </w:r>
      <w:proofErr w:type="gramEnd"/>
      <w:r>
        <w:rPr>
          <w:color w:val="000000"/>
          <w:spacing w:val="-5"/>
          <w:sz w:val="28"/>
          <w:szCs w:val="21"/>
        </w:rPr>
        <w:t>являются величины, воспри</w:t>
      </w:r>
      <w:r>
        <w:rPr>
          <w:color w:val="000000"/>
          <w:spacing w:val="-7"/>
          <w:sz w:val="28"/>
          <w:szCs w:val="21"/>
        </w:rPr>
        <w:t xml:space="preserve">нимаемые датчиками или другими входными устройствами системы. </w:t>
      </w:r>
      <w:r>
        <w:rPr>
          <w:color w:val="000000"/>
          <w:spacing w:val="-5"/>
          <w:sz w:val="28"/>
          <w:szCs w:val="21"/>
        </w:rPr>
        <w:t>Задача таких ИС заключается в выполнении аналого-цифровых преобра</w:t>
      </w:r>
      <w:r>
        <w:rPr>
          <w:color w:val="000000"/>
          <w:spacing w:val="-7"/>
          <w:sz w:val="28"/>
          <w:szCs w:val="21"/>
        </w:rPr>
        <w:t>зований множества величин и выдаче полученных результатов измерения.</w:t>
      </w:r>
    </w:p>
    <w:p w:rsidR="00502D9F" w:rsidRDefault="00502D9F" w:rsidP="00502D9F">
      <w:pPr>
        <w:shd w:val="clear" w:color="auto" w:fill="FFFFFF"/>
        <w:ind w:right="14" w:firstLine="567"/>
        <w:jc w:val="both"/>
        <w:rPr>
          <w:sz w:val="28"/>
        </w:rPr>
      </w:pPr>
      <w:r>
        <w:rPr>
          <w:color w:val="000000"/>
          <w:spacing w:val="-6"/>
          <w:sz w:val="28"/>
          <w:szCs w:val="21"/>
        </w:rPr>
        <w:t xml:space="preserve">В рассматриваемых ИС основные типы измеряемых входных величин </w:t>
      </w:r>
      <w:r>
        <w:rPr>
          <w:color w:val="000000"/>
          <w:spacing w:val="-3"/>
          <w:sz w:val="28"/>
          <w:szCs w:val="21"/>
        </w:rPr>
        <w:t xml:space="preserve">могут быть сведены либо к множеству изменяющихся во времени величин </w:t>
      </w:r>
      <w:r w:rsidRPr="006E30B6">
        <w:rPr>
          <w:color w:val="000000"/>
          <w:spacing w:val="-3"/>
          <w:sz w:val="28"/>
          <w:szCs w:val="21"/>
        </w:rPr>
        <w:t>{</w:t>
      </w:r>
      <w:r>
        <w:rPr>
          <w:color w:val="000000"/>
          <w:spacing w:val="-3"/>
          <w:sz w:val="28"/>
          <w:szCs w:val="21"/>
          <w:lang w:val="en-US"/>
        </w:rPr>
        <w:t>x</w:t>
      </w:r>
      <w:r w:rsidRPr="006E30B6">
        <w:rPr>
          <w:color w:val="000000"/>
          <w:spacing w:val="-3"/>
          <w:sz w:val="28"/>
          <w:szCs w:val="21"/>
          <w:vertAlign w:val="subscript"/>
          <w:lang w:val="en-US"/>
        </w:rPr>
        <w:t>i</w:t>
      </w:r>
      <w:r>
        <w:rPr>
          <w:i/>
          <w:iCs/>
          <w:color w:val="000000"/>
          <w:w w:val="104"/>
          <w:sz w:val="28"/>
          <w:szCs w:val="21"/>
        </w:rPr>
        <w:t>(</w:t>
      </w:r>
      <w:r>
        <w:rPr>
          <w:i/>
          <w:iCs/>
          <w:color w:val="000000"/>
          <w:w w:val="104"/>
          <w:sz w:val="28"/>
          <w:szCs w:val="21"/>
          <w:lang w:val="en-US"/>
        </w:rPr>
        <w:t>t</w:t>
      </w:r>
      <w:r>
        <w:rPr>
          <w:i/>
          <w:iCs/>
          <w:color w:val="000000"/>
          <w:w w:val="104"/>
          <w:sz w:val="28"/>
          <w:szCs w:val="21"/>
        </w:rPr>
        <w:t xml:space="preserve">)}, </w:t>
      </w:r>
      <w:proofErr w:type="spellStart"/>
      <w:r>
        <w:rPr>
          <w:i/>
          <w:iCs/>
          <w:color w:val="000000"/>
          <w:w w:val="104"/>
          <w:sz w:val="28"/>
          <w:szCs w:val="21"/>
          <w:lang w:val="en-US"/>
        </w:rPr>
        <w:t>i</w:t>
      </w:r>
      <w:proofErr w:type="spellEnd"/>
      <w:r>
        <w:rPr>
          <w:i/>
          <w:iCs/>
          <w:color w:val="000000"/>
          <w:w w:val="104"/>
          <w:sz w:val="28"/>
          <w:szCs w:val="21"/>
        </w:rPr>
        <w:t xml:space="preserve"> = </w:t>
      </w:r>
      <w:r>
        <w:rPr>
          <w:color w:val="000000"/>
          <w:w w:val="104"/>
          <w:sz w:val="28"/>
          <w:szCs w:val="21"/>
        </w:rPr>
        <w:t xml:space="preserve">1,2, ..-, </w:t>
      </w:r>
      <w:proofErr w:type="spellStart"/>
      <w:proofErr w:type="gramStart"/>
      <w:r>
        <w:rPr>
          <w:i/>
          <w:iCs/>
          <w:color w:val="000000"/>
          <w:w w:val="104"/>
          <w:sz w:val="28"/>
          <w:szCs w:val="21"/>
        </w:rPr>
        <w:t>п</w:t>
      </w:r>
      <w:proofErr w:type="spellEnd"/>
      <w:proofErr w:type="gramEnd"/>
      <w:r>
        <w:rPr>
          <w:i/>
          <w:iCs/>
          <w:color w:val="000000"/>
          <w:w w:val="104"/>
          <w:sz w:val="28"/>
          <w:szCs w:val="21"/>
        </w:rPr>
        <w:t xml:space="preserve">, </w:t>
      </w:r>
      <w:r>
        <w:rPr>
          <w:color w:val="000000"/>
          <w:w w:val="104"/>
          <w:sz w:val="28"/>
          <w:szCs w:val="21"/>
        </w:rPr>
        <w:t xml:space="preserve">либо к изменяющейся во времени </w:t>
      </w:r>
      <w:r>
        <w:rPr>
          <w:color w:val="000000"/>
          <w:w w:val="104"/>
          <w:sz w:val="28"/>
          <w:szCs w:val="21"/>
          <w:lang w:val="en-US"/>
        </w:rPr>
        <w:t>t</w:t>
      </w:r>
      <w:r>
        <w:rPr>
          <w:color w:val="000000"/>
          <w:w w:val="104"/>
          <w:sz w:val="28"/>
          <w:szCs w:val="21"/>
        </w:rPr>
        <w:t xml:space="preserve"> и распределенной по пространству </w:t>
      </w:r>
      <w:r>
        <w:rPr>
          <w:color w:val="000000"/>
          <w:w w:val="104"/>
          <w:sz w:val="28"/>
          <w:szCs w:val="21"/>
          <w:lang w:val="en-US"/>
        </w:rPr>
        <w:t>Δ</w:t>
      </w:r>
      <w:r>
        <w:rPr>
          <w:color w:val="000000"/>
          <w:w w:val="104"/>
          <w:sz w:val="28"/>
          <w:szCs w:val="21"/>
        </w:rPr>
        <w:t xml:space="preserve"> непрерывной функции </w:t>
      </w:r>
      <w:r>
        <w:rPr>
          <w:i/>
          <w:iCs/>
          <w:color w:val="000000"/>
          <w:w w:val="104"/>
          <w:sz w:val="28"/>
          <w:szCs w:val="21"/>
          <w:lang w:val="en-US"/>
        </w:rPr>
        <w:t>x</w:t>
      </w:r>
      <w:r>
        <w:rPr>
          <w:i/>
          <w:iCs/>
          <w:color w:val="000000"/>
          <w:w w:val="104"/>
          <w:sz w:val="28"/>
          <w:szCs w:val="21"/>
        </w:rPr>
        <w:t>(</w:t>
      </w:r>
      <w:r>
        <w:rPr>
          <w:i/>
          <w:iCs/>
          <w:color w:val="000000"/>
          <w:w w:val="104"/>
          <w:sz w:val="28"/>
          <w:szCs w:val="21"/>
          <w:lang w:val="en-US"/>
        </w:rPr>
        <w:t>t</w:t>
      </w:r>
      <w:r>
        <w:rPr>
          <w:i/>
          <w:iCs/>
          <w:color w:val="000000"/>
          <w:w w:val="104"/>
          <w:sz w:val="28"/>
          <w:szCs w:val="21"/>
        </w:rPr>
        <w:t>,</w:t>
      </w:r>
      <w:r>
        <w:rPr>
          <w:color w:val="000000"/>
          <w:w w:val="104"/>
          <w:sz w:val="28"/>
          <w:szCs w:val="21"/>
        </w:rPr>
        <w:t>Δ). При изме</w:t>
      </w:r>
      <w:r>
        <w:rPr>
          <w:color w:val="000000"/>
          <w:spacing w:val="-5"/>
          <w:w w:val="104"/>
          <w:sz w:val="28"/>
          <w:szCs w:val="21"/>
        </w:rPr>
        <w:t xml:space="preserve">рении непрерывная функция </w:t>
      </w:r>
      <w:r>
        <w:rPr>
          <w:i/>
          <w:iCs/>
          <w:color w:val="000000"/>
          <w:w w:val="104"/>
          <w:sz w:val="28"/>
          <w:szCs w:val="21"/>
          <w:lang w:val="en-US"/>
        </w:rPr>
        <w:t>x</w:t>
      </w:r>
      <w:r>
        <w:rPr>
          <w:i/>
          <w:iCs/>
          <w:color w:val="000000"/>
          <w:w w:val="104"/>
          <w:sz w:val="28"/>
          <w:szCs w:val="21"/>
        </w:rPr>
        <w:t>(</w:t>
      </w:r>
      <w:r>
        <w:rPr>
          <w:i/>
          <w:iCs/>
          <w:color w:val="000000"/>
          <w:w w:val="104"/>
          <w:sz w:val="28"/>
          <w:szCs w:val="21"/>
          <w:lang w:val="en-US"/>
        </w:rPr>
        <w:t>t</w:t>
      </w:r>
      <w:r>
        <w:rPr>
          <w:i/>
          <w:iCs/>
          <w:color w:val="000000"/>
          <w:w w:val="104"/>
          <w:sz w:val="28"/>
          <w:szCs w:val="21"/>
        </w:rPr>
        <w:t>,</w:t>
      </w:r>
      <w:r>
        <w:rPr>
          <w:color w:val="000000"/>
          <w:w w:val="104"/>
          <w:sz w:val="28"/>
          <w:szCs w:val="21"/>
        </w:rPr>
        <w:t>Δ</w:t>
      </w:r>
      <w:r>
        <w:rPr>
          <w:color w:val="000000"/>
          <w:spacing w:val="-5"/>
          <w:w w:val="104"/>
          <w:sz w:val="28"/>
          <w:szCs w:val="21"/>
        </w:rPr>
        <w:t xml:space="preserve">) представляется множеством </w:t>
      </w:r>
      <w:proofErr w:type="spellStart"/>
      <w:r>
        <w:rPr>
          <w:color w:val="000000"/>
          <w:spacing w:val="-5"/>
          <w:w w:val="104"/>
          <w:sz w:val="28"/>
          <w:szCs w:val="21"/>
        </w:rPr>
        <w:t>дискрет</w:t>
      </w:r>
      <w:proofErr w:type="spellEnd"/>
    </w:p>
    <w:p w:rsidR="00502D9F" w:rsidRDefault="00502D9F" w:rsidP="00502D9F">
      <w:pPr>
        <w:shd w:val="clear" w:color="auto" w:fill="FFFFFF"/>
        <w:spacing w:before="173"/>
        <w:ind w:firstLine="567"/>
        <w:rPr>
          <w:sz w:val="28"/>
        </w:rPr>
      </w:pPr>
      <w:r w:rsidRPr="007D74EB">
        <w:rPr>
          <w:position w:val="-14"/>
          <w:sz w:val="28"/>
        </w:rPr>
        <w:object w:dxaOrig="3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pt;height:36pt" o:ole="">
            <v:imagedata r:id="rId5" o:title=""/>
          </v:shape>
          <o:OLEObject Type="Embed" ProgID="Equation.3" ShapeID="_x0000_i1025" DrawAspect="Content" ObjectID="_1546262892" r:id="rId6"/>
        </w:object>
      </w:r>
    </w:p>
    <w:p w:rsidR="00502D9F" w:rsidRDefault="00502D9F" w:rsidP="00502D9F">
      <w:pPr>
        <w:shd w:val="clear" w:color="auto" w:fill="FFFFFF"/>
        <w:spacing w:before="19"/>
        <w:ind w:firstLine="567"/>
        <w:jc w:val="both"/>
        <w:rPr>
          <w:sz w:val="28"/>
        </w:rPr>
      </w:pPr>
      <w:r>
        <w:rPr>
          <w:color w:val="000000"/>
          <w:spacing w:val="-8"/>
          <w:w w:val="104"/>
          <w:sz w:val="28"/>
          <w:szCs w:val="21"/>
        </w:rPr>
        <w:t xml:space="preserve">Измерительные системы, производящие измерения </w:t>
      </w:r>
      <w:proofErr w:type="spellStart"/>
      <w:r>
        <w:rPr>
          <w:color w:val="000000"/>
          <w:spacing w:val="-8"/>
          <w:w w:val="104"/>
          <w:sz w:val="28"/>
          <w:szCs w:val="21"/>
        </w:rPr>
        <w:t>дискрет</w:t>
      </w:r>
      <w:proofErr w:type="spellEnd"/>
      <w:r>
        <w:rPr>
          <w:color w:val="000000"/>
          <w:spacing w:val="-8"/>
          <w:w w:val="104"/>
          <w:sz w:val="28"/>
          <w:szCs w:val="21"/>
        </w:rPr>
        <w:t xml:space="preserve"> функции </w:t>
      </w:r>
      <w:r>
        <w:rPr>
          <w:i/>
          <w:iCs/>
          <w:color w:val="000000"/>
          <w:w w:val="104"/>
          <w:sz w:val="28"/>
          <w:szCs w:val="21"/>
          <w:lang w:val="en-US"/>
        </w:rPr>
        <w:t>x</w:t>
      </w:r>
      <w:r>
        <w:rPr>
          <w:i/>
          <w:iCs/>
          <w:color w:val="000000"/>
          <w:w w:val="104"/>
          <w:sz w:val="28"/>
          <w:szCs w:val="21"/>
        </w:rPr>
        <w:t>(</w:t>
      </w:r>
      <w:r>
        <w:rPr>
          <w:i/>
          <w:iCs/>
          <w:color w:val="000000"/>
          <w:w w:val="104"/>
          <w:sz w:val="28"/>
          <w:szCs w:val="21"/>
          <w:lang w:val="en-US"/>
        </w:rPr>
        <w:t>t</w:t>
      </w:r>
      <w:r>
        <w:rPr>
          <w:i/>
          <w:iCs/>
          <w:color w:val="000000"/>
          <w:w w:val="104"/>
          <w:sz w:val="28"/>
          <w:szCs w:val="21"/>
        </w:rPr>
        <w:t>,</w:t>
      </w:r>
      <w:r>
        <w:rPr>
          <w:color w:val="000000"/>
          <w:w w:val="104"/>
          <w:sz w:val="28"/>
          <w:szCs w:val="21"/>
        </w:rPr>
        <w:t>Δ</w:t>
      </w:r>
      <w:r>
        <w:rPr>
          <w:color w:val="000000"/>
          <w:spacing w:val="-8"/>
          <w:w w:val="104"/>
          <w:sz w:val="28"/>
          <w:szCs w:val="21"/>
        </w:rPr>
        <w:t xml:space="preserve">), основаны на использовании многоканальных, многоточечных, </w:t>
      </w:r>
      <w:r w:rsidRPr="006E30B6">
        <w:rPr>
          <w:color w:val="000000"/>
          <w:spacing w:val="-15"/>
          <w:w w:val="104"/>
          <w:sz w:val="28"/>
          <w:szCs w:val="21"/>
        </w:rPr>
        <w:t>мульти</w:t>
      </w:r>
      <w:r>
        <w:rPr>
          <w:color w:val="000000"/>
          <w:spacing w:val="-15"/>
          <w:w w:val="104"/>
          <w:sz w:val="28"/>
          <w:szCs w:val="21"/>
        </w:rPr>
        <w:t>плицированных и сканирующих структур.</w:t>
      </w:r>
    </w:p>
    <w:p w:rsidR="00502D9F" w:rsidRDefault="00502D9F" w:rsidP="00502D9F">
      <w:pPr>
        <w:shd w:val="clear" w:color="auto" w:fill="FFFFFF"/>
        <w:ind w:firstLine="567"/>
        <w:rPr>
          <w:sz w:val="28"/>
        </w:rPr>
      </w:pPr>
      <w:r>
        <w:rPr>
          <w:color w:val="000000"/>
          <w:spacing w:val="-9"/>
          <w:w w:val="104"/>
          <w:sz w:val="28"/>
          <w:szCs w:val="21"/>
        </w:rPr>
        <w:t>Многоканальные системы объединяются в один из самых распростра</w:t>
      </w:r>
      <w:r>
        <w:rPr>
          <w:color w:val="000000"/>
          <w:sz w:val="28"/>
          <w:szCs w:val="21"/>
        </w:rPr>
        <w:t>ненных классов измерительных систем параллельного действия, применяемых во всех отраслях народного хозяйства. Основные причины столь широкого распространения многоканальных ИС заключаются в возможности использования стандартных, относительно простых, измерительных приборов, в наиболее высокой схемной надежности таких систем в возможности получения наибольшего быстродействия при одновременном получении результатов измерения, в возможности индивидуального подбора СИ к измеряемым величинам.</w:t>
      </w:r>
    </w:p>
    <w:p w:rsidR="00502D9F" w:rsidRDefault="00502D9F" w:rsidP="00502D9F">
      <w:pPr>
        <w:shd w:val="clear" w:color="auto" w:fill="FFFFFF"/>
        <w:spacing w:before="139"/>
        <w:ind w:firstLine="567"/>
        <w:rPr>
          <w:sz w:val="28"/>
        </w:rPr>
      </w:pPr>
      <w:r>
        <w:rPr>
          <w:color w:val="000000"/>
          <w:sz w:val="28"/>
          <w:szCs w:val="21"/>
        </w:rPr>
        <w:lastRenderedPageBreak/>
        <w:t>Недостатки таких систем — сложность и большая  стоимость по сравнению с другими системами.</w:t>
      </w:r>
    </w:p>
    <w:p w:rsidR="00502D9F" w:rsidRDefault="00502D9F" w:rsidP="00502D9F">
      <w:pPr>
        <w:shd w:val="clear" w:color="auto" w:fill="FFFFFF"/>
        <w:spacing w:before="120"/>
        <w:ind w:right="106" w:firstLine="490"/>
        <w:rPr>
          <w:sz w:val="28"/>
        </w:rPr>
      </w:pPr>
      <w:r>
        <w:rPr>
          <w:color w:val="000000"/>
          <w:sz w:val="28"/>
          <w:szCs w:val="21"/>
        </w:rPr>
        <w:t xml:space="preserve">В измерительных </w:t>
      </w:r>
      <w:r w:rsidRPr="00332D43">
        <w:rPr>
          <w:color w:val="000000"/>
          <w:sz w:val="28"/>
          <w:szCs w:val="21"/>
          <w:u w:val="single"/>
        </w:rPr>
        <w:t>системах последовательного действия</w:t>
      </w:r>
      <w:r>
        <w:rPr>
          <w:color w:val="000000"/>
          <w:sz w:val="28"/>
          <w:szCs w:val="21"/>
        </w:rPr>
        <w:t xml:space="preserve"> — сканирующих измерительных системах — операции получения информации выполняются последовательно во времени с помощью одного канала измерения. Если измеряемая величина распределена в пространстве или собственно координаты точки являются объектом измерения, то восприятие информации в таких системах выполняется с помощью одного сканирующего датчика.</w:t>
      </w:r>
    </w:p>
    <w:p w:rsidR="00502D9F" w:rsidRDefault="00502D9F" w:rsidP="00502D9F">
      <w:pPr>
        <w:shd w:val="clear" w:color="auto" w:fill="FFFFFF"/>
        <w:spacing w:before="139"/>
        <w:ind w:left="125" w:right="163" w:firstLine="365"/>
        <w:rPr>
          <w:sz w:val="28"/>
        </w:rPr>
      </w:pPr>
      <w:r>
        <w:rPr>
          <w:color w:val="000000"/>
          <w:sz w:val="28"/>
          <w:szCs w:val="21"/>
        </w:rPr>
        <w:t>Сканирующие системы находят применение при расшифровке графиков. В медицине, геофизике, метрологии, при промышленных испытаниях, во многих отраслях народного хозяйства и при научных исследованиях затрачивается значительное время на измерение параметров графических изображений и представление результатов измерения в цифровом виде. Для указанных целей промышленностью выполняются различные специализированные полуавтоматические расшифровочные устройства и системы ("Силуэт").</w:t>
      </w:r>
    </w:p>
    <w:p w:rsidR="00502D9F" w:rsidRDefault="00502D9F" w:rsidP="00502D9F">
      <w:pPr>
        <w:shd w:val="clear" w:color="auto" w:fill="FFFFFF"/>
        <w:spacing w:before="110"/>
        <w:ind w:left="58" w:firstLine="365"/>
        <w:rPr>
          <w:sz w:val="28"/>
        </w:rPr>
      </w:pPr>
      <w:r>
        <w:rPr>
          <w:color w:val="000000"/>
          <w:sz w:val="28"/>
          <w:szCs w:val="21"/>
        </w:rPr>
        <w:t>Сканирование может выполняться непосредственно воспринимающим элементом или сканирующим лучом при неподвижном воспринимающем элементе. Такими элементами могут быть оптико-механические или электронно-развертывающие устройства.</w:t>
      </w:r>
    </w:p>
    <w:p w:rsidR="00502D9F" w:rsidRDefault="00502D9F" w:rsidP="00502D9F">
      <w:pPr>
        <w:shd w:val="clear" w:color="auto" w:fill="FFFFFF"/>
        <w:spacing w:before="77"/>
        <w:ind w:firstLine="567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Для измерения координат графических изображений применяются различные акустические системы. В геологии и картографии, океанологии и других областях при автоматизации проектирования осуществляются измерения и выдача в цифровом виде координат сложных графических изображений на </w:t>
      </w:r>
      <w:proofErr w:type="spellStart"/>
      <w:r>
        <w:rPr>
          <w:color w:val="000000"/>
          <w:sz w:val="28"/>
          <w:szCs w:val="21"/>
        </w:rPr>
        <w:t>фотоносителях</w:t>
      </w:r>
      <w:proofErr w:type="spellEnd"/>
      <w:r>
        <w:rPr>
          <w:color w:val="000000"/>
          <w:sz w:val="28"/>
          <w:szCs w:val="21"/>
        </w:rPr>
        <w:t>, чертежах и документах. При этом генератор (полуавтоматические измерения) лишь указывает точки изображения, координаты которых необходимо измерить. Используемые здесь датчики, как правило, осуществляют преобразование координат точек в интервалы времени прохождения световых или акустических импульсов между точками, координаты которых были измерены.</w:t>
      </w:r>
    </w:p>
    <w:p w:rsidR="00502D9F" w:rsidRDefault="00502D9F" w:rsidP="00502D9F">
      <w:pPr>
        <w:shd w:val="clear" w:color="auto" w:fill="FFFFFF"/>
        <w:spacing w:before="101"/>
        <w:ind w:firstLine="567"/>
        <w:rPr>
          <w:sz w:val="28"/>
        </w:rPr>
      </w:pPr>
      <w:r>
        <w:rPr>
          <w:color w:val="000000"/>
          <w:sz w:val="28"/>
          <w:szCs w:val="21"/>
        </w:rPr>
        <w:t>При использовании в устройствах ЭВМ одновременно со считыванием координат осуществляют обработку графических изображений по заданной программе.</w:t>
      </w:r>
    </w:p>
    <w:p w:rsidR="00502D9F" w:rsidRDefault="00502D9F" w:rsidP="00502D9F">
      <w:pPr>
        <w:shd w:val="clear" w:color="auto" w:fill="FFFFFF"/>
        <w:spacing w:before="134"/>
        <w:ind w:right="384" w:firstLine="567"/>
        <w:jc w:val="both"/>
        <w:rPr>
          <w:sz w:val="28"/>
        </w:rPr>
      </w:pPr>
      <w:r>
        <w:rPr>
          <w:b/>
          <w:color w:val="000000"/>
          <w:sz w:val="28"/>
          <w:szCs w:val="21"/>
        </w:rPr>
        <w:t>Г</w:t>
      </w:r>
      <w:r w:rsidRPr="00332D43">
        <w:rPr>
          <w:b/>
          <w:color w:val="000000"/>
          <w:sz w:val="28"/>
          <w:szCs w:val="21"/>
        </w:rPr>
        <w:t>о</w:t>
      </w:r>
      <w:r>
        <w:rPr>
          <w:b/>
          <w:color w:val="000000"/>
          <w:sz w:val="28"/>
          <w:szCs w:val="21"/>
        </w:rPr>
        <w:t>л</w:t>
      </w:r>
      <w:r w:rsidRPr="00332D43">
        <w:rPr>
          <w:b/>
          <w:color w:val="000000"/>
          <w:sz w:val="28"/>
          <w:szCs w:val="21"/>
        </w:rPr>
        <w:t>ографические И</w:t>
      </w:r>
      <w:proofErr w:type="gramStart"/>
      <w:r w:rsidRPr="00332D43">
        <w:rPr>
          <w:b/>
          <w:color w:val="000000"/>
          <w:sz w:val="28"/>
          <w:szCs w:val="21"/>
        </w:rPr>
        <w:t>С(</w:t>
      </w:r>
      <w:proofErr w:type="gramEnd"/>
      <w:r w:rsidRPr="00332D43">
        <w:rPr>
          <w:b/>
          <w:color w:val="000000"/>
          <w:sz w:val="28"/>
          <w:szCs w:val="21"/>
        </w:rPr>
        <w:t>ГИС).</w:t>
      </w:r>
      <w:r>
        <w:rPr>
          <w:color w:val="000000"/>
          <w:sz w:val="28"/>
          <w:szCs w:val="21"/>
        </w:rPr>
        <w:t xml:space="preserve"> Основу датчиков составляют лазеры, представляющие собой когерентные источники света, когерентная оптика и оптоэлектронные преобразователи.</w:t>
      </w:r>
    </w:p>
    <w:p w:rsidR="00502D9F" w:rsidRDefault="00502D9F" w:rsidP="00502D9F">
      <w:pPr>
        <w:shd w:val="clear" w:color="auto" w:fill="FFFFFF"/>
        <w:ind w:firstLine="567"/>
        <w:rPr>
          <w:sz w:val="28"/>
        </w:rPr>
      </w:pPr>
      <w:r>
        <w:rPr>
          <w:color w:val="000000"/>
          <w:sz w:val="28"/>
          <w:szCs w:val="21"/>
        </w:rPr>
        <w:t xml:space="preserve">В настоящее время ГИС находят применение для целей </w:t>
      </w:r>
      <w:proofErr w:type="spellStart"/>
      <w:r>
        <w:rPr>
          <w:color w:val="000000"/>
          <w:sz w:val="28"/>
          <w:szCs w:val="21"/>
        </w:rPr>
        <w:t>светолокации</w:t>
      </w:r>
      <w:proofErr w:type="spellEnd"/>
      <w:r>
        <w:rPr>
          <w:color w:val="000000"/>
          <w:sz w:val="28"/>
          <w:szCs w:val="21"/>
        </w:rPr>
        <w:t xml:space="preserve">, </w:t>
      </w:r>
      <w:proofErr w:type="spellStart"/>
      <w:r>
        <w:rPr>
          <w:color w:val="000000"/>
          <w:sz w:val="28"/>
          <w:szCs w:val="21"/>
        </w:rPr>
        <w:t>гироско-пии</w:t>
      </w:r>
      <w:proofErr w:type="spellEnd"/>
      <w:r>
        <w:rPr>
          <w:color w:val="000000"/>
          <w:sz w:val="28"/>
          <w:szCs w:val="21"/>
        </w:rPr>
        <w:t>,  измерения   линейных   и  угловых  перемещений,  скоростей  и ускорений и др. В зависимости от метода использования лазерных системных датчиков  ГИС осуществляют измерения указанных физических величин.</w:t>
      </w:r>
    </w:p>
    <w:p w:rsidR="00502D9F" w:rsidRDefault="00502D9F" w:rsidP="00502D9F">
      <w:pPr>
        <w:shd w:val="clear" w:color="auto" w:fill="FFFFFF"/>
        <w:ind w:firstLine="567"/>
        <w:jc w:val="both"/>
        <w:rPr>
          <w:sz w:val="28"/>
        </w:rPr>
      </w:pPr>
      <w:r w:rsidRPr="00332D43">
        <w:rPr>
          <w:b/>
          <w:color w:val="000000"/>
          <w:sz w:val="28"/>
          <w:szCs w:val="21"/>
        </w:rPr>
        <w:t>Голографические</w:t>
      </w:r>
      <w:r>
        <w:rPr>
          <w:color w:val="000000"/>
          <w:sz w:val="28"/>
          <w:szCs w:val="21"/>
        </w:rPr>
        <w:t xml:space="preserve"> измерительные системы отличаются высокой </w:t>
      </w:r>
      <w:proofErr w:type="spellStart"/>
      <w:proofErr w:type="gramStart"/>
      <w:r>
        <w:rPr>
          <w:color w:val="000000"/>
          <w:sz w:val="28"/>
          <w:szCs w:val="21"/>
        </w:rPr>
        <w:t>чув-ствительностью</w:t>
      </w:r>
      <w:proofErr w:type="spellEnd"/>
      <w:proofErr w:type="gramEnd"/>
      <w:r>
        <w:rPr>
          <w:color w:val="000000"/>
          <w:sz w:val="28"/>
          <w:szCs w:val="21"/>
        </w:rPr>
        <w:t xml:space="preserve"> и повышенной точностью, что послужило основой широкого </w:t>
      </w:r>
      <w:r>
        <w:rPr>
          <w:color w:val="000000"/>
          <w:sz w:val="28"/>
          <w:szCs w:val="21"/>
        </w:rPr>
        <w:lastRenderedPageBreak/>
        <w:t>их применения в голографической интерферометрии. Голографическая интерферометрия обеспечивает бесконтактное измерение и одновременное получение информации от множества точек наблюдаемой поверхности с использованием меры измерения — длины световой волны, известной с высокой метрологической точностью.</w:t>
      </w:r>
    </w:p>
    <w:p w:rsidR="00502D9F" w:rsidRDefault="00502D9F" w:rsidP="00502D9F">
      <w:pPr>
        <w:shd w:val="clear" w:color="auto" w:fill="FFFFFF"/>
        <w:spacing w:before="29"/>
        <w:ind w:right="62" w:firstLine="567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Выполнение условий минимальной сложности ИС приводит к необходимости многократного последовательного использования отдельных устройств измерительного тракта, </w:t>
      </w:r>
      <w:proofErr w:type="gramStart"/>
      <w:r>
        <w:rPr>
          <w:color w:val="000000"/>
          <w:sz w:val="28"/>
          <w:szCs w:val="21"/>
        </w:rPr>
        <w:t>а</w:t>
      </w:r>
      <w:proofErr w:type="gramEnd"/>
      <w:r>
        <w:rPr>
          <w:color w:val="000000"/>
          <w:sz w:val="28"/>
          <w:szCs w:val="21"/>
        </w:rPr>
        <w:t xml:space="preserve"> следовательно, к применению ИС параллельно-последовательного действия, которые носят название многоточечных ИС. </w:t>
      </w:r>
      <w:proofErr w:type="gramStart"/>
      <w:r>
        <w:rPr>
          <w:color w:val="000000"/>
          <w:sz w:val="28"/>
          <w:szCs w:val="21"/>
        </w:rPr>
        <w:t>Работа таких ИС основана на принципе квантования измеряемых непрерывных величин по времени.</w:t>
      </w:r>
      <w:proofErr w:type="gramEnd"/>
    </w:p>
    <w:p w:rsidR="00502D9F" w:rsidRDefault="00502D9F" w:rsidP="00502D9F">
      <w:pPr>
        <w:shd w:val="clear" w:color="auto" w:fill="FFFFFF"/>
        <w:spacing w:before="38"/>
        <w:ind w:right="96" w:firstLine="567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Измерительные системы с общей образцовой величиной — </w:t>
      </w:r>
      <w:proofErr w:type="spellStart"/>
      <w:proofErr w:type="gramStart"/>
      <w:r>
        <w:rPr>
          <w:color w:val="000000"/>
          <w:sz w:val="28"/>
          <w:szCs w:val="21"/>
        </w:rPr>
        <w:t>мультипли-цированные</w:t>
      </w:r>
      <w:proofErr w:type="spellEnd"/>
      <w:proofErr w:type="gramEnd"/>
      <w:r>
        <w:rPr>
          <w:color w:val="000000"/>
          <w:sz w:val="28"/>
          <w:szCs w:val="21"/>
        </w:rPr>
        <w:t xml:space="preserve"> развертывающие измерительные системы — содержат множество параллельных каналов. Структура системы включает датчики и устройство сравнения (одно для каждого канала измерения), источник образцовой величины и одно или несколько устрой</w:t>
      </w:r>
      <w:proofErr w:type="gramStart"/>
      <w:r>
        <w:rPr>
          <w:color w:val="000000"/>
          <w:sz w:val="28"/>
          <w:szCs w:val="21"/>
        </w:rPr>
        <w:t>ств пр</w:t>
      </w:r>
      <w:proofErr w:type="gramEnd"/>
      <w:r>
        <w:rPr>
          <w:color w:val="000000"/>
          <w:sz w:val="28"/>
          <w:szCs w:val="21"/>
        </w:rPr>
        <w:t>едставления измерительной информации. Мультиплицированные развертывающие измерительные системы позволяют в течение цикла изменения образцовой величины (развертки) выполнять измерение значений, однородных по физической природе измеряемых величин, без применения коммутацион</w:t>
      </w:r>
      <w:r>
        <w:rPr>
          <w:color w:val="000000"/>
          <w:sz w:val="28"/>
          <w:szCs w:val="21"/>
        </w:rPr>
        <w:softHyphen/>
        <w:t xml:space="preserve">ных элементов в канале измерения. </w:t>
      </w:r>
      <w:proofErr w:type="gramStart"/>
      <w:r>
        <w:rPr>
          <w:color w:val="000000"/>
          <w:sz w:val="28"/>
          <w:szCs w:val="21"/>
        </w:rPr>
        <w:t>Такие ИС имеют меньшее количество элементов по сравнению с ИС параллельного действия и могут обеспечить практически такое же быстродействие.</w:t>
      </w:r>
      <w:proofErr w:type="gramEnd"/>
    </w:p>
    <w:p w:rsidR="00502D9F" w:rsidRDefault="00502D9F" w:rsidP="00502D9F">
      <w:pPr>
        <w:shd w:val="clear" w:color="auto" w:fill="FFFFFF"/>
        <w:spacing w:before="43"/>
        <w:ind w:right="173" w:firstLine="567"/>
        <w:jc w:val="both"/>
        <w:rPr>
          <w:sz w:val="28"/>
        </w:rPr>
      </w:pPr>
      <w:r w:rsidRPr="00332D43">
        <w:rPr>
          <w:b/>
          <w:color w:val="000000"/>
          <w:sz w:val="28"/>
          <w:szCs w:val="21"/>
        </w:rPr>
        <w:t>Статистические измерительные системы.</w:t>
      </w:r>
      <w:r>
        <w:rPr>
          <w:color w:val="000000"/>
          <w:sz w:val="28"/>
          <w:szCs w:val="21"/>
        </w:rPr>
        <w:t xml:space="preserve"> Статистический анализ случайных величин и процессов широко распространен во многих отраслях науки и техники. При статистическом анализе используются законы распределения вероятностей и моментные характеристики, а также корреляционные спектральные функции.</w:t>
      </w:r>
    </w:p>
    <w:p w:rsidR="00502D9F" w:rsidRDefault="00502D9F" w:rsidP="00502D9F">
      <w:pPr>
        <w:shd w:val="clear" w:color="auto" w:fill="FFFFFF"/>
        <w:spacing w:before="82"/>
        <w:ind w:right="206" w:firstLine="567"/>
        <w:jc w:val="both"/>
        <w:rPr>
          <w:sz w:val="28"/>
        </w:rPr>
      </w:pPr>
      <w:r>
        <w:rPr>
          <w:color w:val="000000"/>
          <w:sz w:val="28"/>
          <w:szCs w:val="21"/>
        </w:rPr>
        <w:t>Системы для измерения законов распределения вероятностей случайных процессов — анализаторы вероятностей — могут быть одно- и многоканальными.</w:t>
      </w:r>
    </w:p>
    <w:p w:rsidR="00502D9F" w:rsidRDefault="00502D9F" w:rsidP="00502D9F">
      <w:pPr>
        <w:shd w:val="clear" w:color="auto" w:fill="FFFFFF"/>
        <w:spacing w:before="82"/>
        <w:ind w:firstLine="567"/>
        <w:rPr>
          <w:color w:val="000000"/>
          <w:sz w:val="28"/>
          <w:szCs w:val="21"/>
        </w:rPr>
      </w:pP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Одноканальные анализаторы вероятностей за цикл анализа реализации </w:t>
      </w:r>
      <w:proofErr w:type="spellStart"/>
      <w:r>
        <w:rPr>
          <w:i/>
          <w:iCs/>
          <w:color w:val="000000"/>
          <w:sz w:val="28"/>
          <w:szCs w:val="21"/>
        </w:rPr>
        <w:t>х</w:t>
      </w:r>
      <w:proofErr w:type="spellEnd"/>
      <w:r>
        <w:rPr>
          <w:i/>
          <w:iCs/>
          <w:color w:val="000000"/>
          <w:sz w:val="28"/>
          <w:szCs w:val="21"/>
        </w:rPr>
        <w:t>(</w:t>
      </w:r>
      <w:r>
        <w:rPr>
          <w:i/>
          <w:iCs/>
          <w:color w:val="000000"/>
          <w:sz w:val="28"/>
          <w:szCs w:val="21"/>
          <w:lang w:val="en-US"/>
        </w:rPr>
        <w:t>t</w:t>
      </w:r>
      <w:r>
        <w:rPr>
          <w:i/>
          <w:iCs/>
          <w:color w:val="000000"/>
          <w:sz w:val="28"/>
          <w:szCs w:val="21"/>
        </w:rPr>
        <w:t xml:space="preserve">) </w:t>
      </w:r>
      <w:r>
        <w:rPr>
          <w:color w:val="000000"/>
          <w:sz w:val="28"/>
          <w:szCs w:val="21"/>
        </w:rPr>
        <w:t xml:space="preserve">позволяют получить одно дискретное значение функции или плотности распределения исследуемого случайного процесса. </w:t>
      </w:r>
    </w:p>
    <w:p w:rsidR="00502D9F" w:rsidRDefault="00502D9F" w:rsidP="00502D9F">
      <w:pPr>
        <w:shd w:val="clear" w:color="auto" w:fill="FFFFFF"/>
        <w:spacing w:before="82"/>
        <w:ind w:firstLine="567"/>
        <w:rPr>
          <w:sz w:val="28"/>
        </w:rPr>
      </w:pPr>
      <w:proofErr w:type="gramStart"/>
      <w:r>
        <w:rPr>
          <w:color w:val="000000"/>
          <w:sz w:val="28"/>
          <w:szCs w:val="21"/>
        </w:rPr>
        <w:t xml:space="preserve">Многоканальные анализаторы позволяют получать законы распределения амплитуд импульсов и интервалов времени между ними, амплитуд непрерывных временных и  распределенных в   пространстве  случайных </w:t>
      </w:r>
      <w:proofErr w:type="spellStart"/>
      <w:r>
        <w:rPr>
          <w:color w:val="000000"/>
          <w:sz w:val="28"/>
          <w:szCs w:val="21"/>
        </w:rPr>
        <w:t>пороцессов</w:t>
      </w:r>
      <w:proofErr w:type="spellEnd"/>
      <w:r>
        <w:rPr>
          <w:color w:val="000000"/>
          <w:sz w:val="28"/>
          <w:szCs w:val="21"/>
        </w:rPr>
        <w:t xml:space="preserve"> и др. Многоканальные анализаторы широко используются в ядерной физике, биологии, геофизике, в химическом и металлургическом производствах.</w:t>
      </w:r>
      <w:proofErr w:type="gramEnd"/>
      <w:r>
        <w:rPr>
          <w:color w:val="000000"/>
          <w:sz w:val="28"/>
          <w:szCs w:val="21"/>
        </w:rPr>
        <w:t xml:space="preserve">  При этом используются </w:t>
      </w:r>
      <w:proofErr w:type="gramStart"/>
      <w:r>
        <w:rPr>
          <w:color w:val="000000"/>
          <w:sz w:val="28"/>
          <w:szCs w:val="21"/>
        </w:rPr>
        <w:t>аналоговые</w:t>
      </w:r>
      <w:proofErr w:type="gramEnd"/>
      <w:r>
        <w:rPr>
          <w:color w:val="000000"/>
          <w:sz w:val="28"/>
          <w:szCs w:val="21"/>
        </w:rPr>
        <w:t>, цифровые и смешанные принципы построения анализаторов.</w:t>
      </w:r>
    </w:p>
    <w:p w:rsidR="00502D9F" w:rsidRDefault="00502D9F" w:rsidP="00502D9F">
      <w:pPr>
        <w:shd w:val="clear" w:color="auto" w:fill="FFFFFF"/>
        <w:spacing w:before="101"/>
        <w:ind w:right="235" w:firstLine="567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>Существует два основных метода построения корреляционных изме</w:t>
      </w:r>
      <w:r>
        <w:rPr>
          <w:color w:val="000000"/>
          <w:spacing w:val="-2"/>
          <w:sz w:val="28"/>
          <w:szCs w:val="21"/>
        </w:rPr>
        <w:t xml:space="preserve">рительных систем. Первый из них связан с измерением коэффициентов </w:t>
      </w:r>
      <w:r>
        <w:rPr>
          <w:color w:val="000000"/>
          <w:spacing w:val="-6"/>
          <w:sz w:val="28"/>
          <w:szCs w:val="21"/>
        </w:rPr>
        <w:lastRenderedPageBreak/>
        <w:t>корреляции и последующим восстановлением  всей корреляционной функ</w:t>
      </w:r>
      <w:r>
        <w:rPr>
          <w:color w:val="000000"/>
          <w:spacing w:val="-5"/>
          <w:sz w:val="28"/>
          <w:szCs w:val="21"/>
        </w:rPr>
        <w:t>ции, второй — с измерением коэффициентов многочленов, аппроксими</w:t>
      </w:r>
      <w:r>
        <w:rPr>
          <w:color w:val="000000"/>
          <w:spacing w:val="-9"/>
          <w:sz w:val="28"/>
          <w:szCs w:val="21"/>
        </w:rPr>
        <w:t>рующих корреляционную функцию.</w:t>
      </w:r>
    </w:p>
    <w:p w:rsidR="00502D9F" w:rsidRDefault="00502D9F" w:rsidP="00502D9F">
      <w:pPr>
        <w:shd w:val="clear" w:color="auto" w:fill="FFFFFF"/>
        <w:spacing w:before="48"/>
        <w:ind w:right="240" w:firstLine="567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По каждому из этих методов система может действовать последова</w:t>
      </w:r>
      <w:r>
        <w:rPr>
          <w:color w:val="000000"/>
          <w:spacing w:val="-5"/>
          <w:sz w:val="28"/>
          <w:szCs w:val="21"/>
        </w:rPr>
        <w:t>тельно, параллельно, работать с аналоговыми или кодоимпульсными сиг</w:t>
      </w:r>
      <w:r>
        <w:rPr>
          <w:color w:val="000000"/>
          <w:spacing w:val="-8"/>
          <w:sz w:val="28"/>
          <w:szCs w:val="21"/>
        </w:rPr>
        <w:t>налами и в реальном времени.</w:t>
      </w:r>
    </w:p>
    <w:p w:rsidR="00502D9F" w:rsidRDefault="00502D9F" w:rsidP="00502D9F">
      <w:pPr>
        <w:shd w:val="clear" w:color="auto" w:fill="FFFFFF"/>
        <w:spacing w:before="38"/>
        <w:ind w:right="240" w:firstLine="567"/>
        <w:jc w:val="both"/>
        <w:rPr>
          <w:sz w:val="28"/>
        </w:rPr>
      </w:pPr>
      <w:r>
        <w:rPr>
          <w:color w:val="000000"/>
          <w:spacing w:val="-10"/>
          <w:sz w:val="28"/>
          <w:szCs w:val="21"/>
        </w:rPr>
        <w:t xml:space="preserve">Значительный класс </w:t>
      </w:r>
      <w:proofErr w:type="gramStart"/>
      <w:r>
        <w:rPr>
          <w:color w:val="000000"/>
          <w:spacing w:val="-10"/>
          <w:sz w:val="28"/>
          <w:szCs w:val="21"/>
        </w:rPr>
        <w:t>статистических</w:t>
      </w:r>
      <w:proofErr w:type="gramEnd"/>
      <w:r>
        <w:rPr>
          <w:color w:val="000000"/>
          <w:spacing w:val="-10"/>
          <w:sz w:val="28"/>
          <w:szCs w:val="21"/>
        </w:rPr>
        <w:t xml:space="preserve"> ИС — корреляционные экстремаль</w:t>
      </w:r>
      <w:r>
        <w:rPr>
          <w:color w:val="000000"/>
          <w:spacing w:val="-6"/>
          <w:sz w:val="28"/>
          <w:szCs w:val="21"/>
        </w:rPr>
        <w:t>ные ИС — основан на использовании особой точки — экстремума корре</w:t>
      </w:r>
      <w:r>
        <w:rPr>
          <w:color w:val="000000"/>
          <w:spacing w:val="-3"/>
          <w:sz w:val="28"/>
          <w:szCs w:val="21"/>
        </w:rPr>
        <w:t xml:space="preserve">ляционной функции при нулевом значении аргумента. Корреляционные </w:t>
      </w:r>
      <w:r>
        <w:rPr>
          <w:color w:val="000000"/>
          <w:spacing w:val="-7"/>
          <w:sz w:val="28"/>
          <w:szCs w:val="21"/>
        </w:rPr>
        <w:t xml:space="preserve">экстремальные ИС широко применяются в навигации, радиолокации, </w:t>
      </w:r>
      <w:r>
        <w:rPr>
          <w:color w:val="000000"/>
          <w:spacing w:val="-5"/>
          <w:sz w:val="28"/>
          <w:szCs w:val="21"/>
        </w:rPr>
        <w:t>металлообрабатывающей, химической промышленности и в других об</w:t>
      </w:r>
      <w:r>
        <w:rPr>
          <w:color w:val="000000"/>
          <w:spacing w:val="-6"/>
          <w:sz w:val="28"/>
          <w:szCs w:val="21"/>
        </w:rPr>
        <w:t>ластях для измерения параметров движения разнообразных объектов.</w:t>
      </w:r>
    </w:p>
    <w:p w:rsidR="00502D9F" w:rsidRDefault="00502D9F" w:rsidP="00502D9F">
      <w:pPr>
        <w:shd w:val="clear" w:color="auto" w:fill="FFFFFF"/>
        <w:spacing w:before="14"/>
        <w:ind w:left="58" w:right="254" w:firstLine="370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 xml:space="preserve">Выделение сигналов на фоне шумов, измерение параметров движения, распознавание образов, идентификация, техническая и медицинская </w:t>
      </w:r>
      <w:r>
        <w:rPr>
          <w:color w:val="000000"/>
          <w:spacing w:val="-6"/>
          <w:sz w:val="28"/>
          <w:szCs w:val="21"/>
        </w:rPr>
        <w:t>диагностика - это неполный перечень областей практического приме</w:t>
      </w:r>
      <w:r>
        <w:rPr>
          <w:color w:val="000000"/>
          <w:spacing w:val="-1"/>
          <w:sz w:val="28"/>
          <w:szCs w:val="21"/>
        </w:rPr>
        <w:t xml:space="preserve">нения методов и средств корреляционного анализа. В настоящее время </w:t>
      </w:r>
      <w:r>
        <w:rPr>
          <w:color w:val="000000"/>
          <w:spacing w:val="-5"/>
          <w:sz w:val="28"/>
          <w:szCs w:val="21"/>
        </w:rPr>
        <w:t>подавляющий объем статистического анализа выполняется корреляцион</w:t>
      </w:r>
      <w:r>
        <w:rPr>
          <w:color w:val="000000"/>
          <w:spacing w:val="-5"/>
          <w:sz w:val="28"/>
          <w:szCs w:val="21"/>
        </w:rPr>
        <w:softHyphen/>
      </w:r>
      <w:r>
        <w:rPr>
          <w:color w:val="000000"/>
          <w:spacing w:val="-4"/>
          <w:sz w:val="28"/>
          <w:szCs w:val="21"/>
        </w:rPr>
        <w:t>ными ИС, содержащими ЭВМ, либо отдельными устройствами со сред</w:t>
      </w:r>
      <w:r>
        <w:rPr>
          <w:color w:val="000000"/>
          <w:spacing w:val="-8"/>
          <w:sz w:val="28"/>
          <w:szCs w:val="21"/>
        </w:rPr>
        <w:t>ствами микропроцессорной техники.</w:t>
      </w:r>
    </w:p>
    <w:p w:rsidR="00502D9F" w:rsidRDefault="00502D9F" w:rsidP="00502D9F">
      <w:pPr>
        <w:shd w:val="clear" w:color="auto" w:fill="FFFFFF"/>
        <w:spacing w:before="29"/>
        <w:ind w:left="48" w:right="278" w:firstLine="360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Системы спектрального анализа предназначены для количественной </w:t>
      </w:r>
      <w:r>
        <w:rPr>
          <w:color w:val="000000"/>
          <w:spacing w:val="-6"/>
          <w:sz w:val="28"/>
          <w:szCs w:val="21"/>
        </w:rPr>
        <w:t>оценки спектральных характеристик измеряемых величин. Существую</w:t>
      </w:r>
      <w:r>
        <w:rPr>
          <w:color w:val="000000"/>
          <w:spacing w:val="-7"/>
          <w:sz w:val="28"/>
          <w:szCs w:val="21"/>
        </w:rPr>
        <w:t>щие методы спектрального анализа основываются на применении частот</w:t>
      </w:r>
      <w:r>
        <w:rPr>
          <w:color w:val="000000"/>
          <w:spacing w:val="-5"/>
          <w:sz w:val="28"/>
          <w:szCs w:val="21"/>
        </w:rPr>
        <w:t>ных фильтров или на использовании ортогональных преобразований слу</w:t>
      </w:r>
      <w:r>
        <w:rPr>
          <w:color w:val="000000"/>
          <w:spacing w:val="-6"/>
          <w:sz w:val="28"/>
          <w:szCs w:val="21"/>
        </w:rPr>
        <w:t xml:space="preserve">чайного процесса и преобразований Фурье над известной корреляционной </w:t>
      </w:r>
      <w:r>
        <w:rPr>
          <w:color w:val="000000"/>
          <w:spacing w:val="-9"/>
          <w:sz w:val="28"/>
          <w:szCs w:val="21"/>
        </w:rPr>
        <w:t>функцией.</w:t>
      </w:r>
    </w:p>
    <w:p w:rsidR="00502D9F" w:rsidRDefault="00502D9F" w:rsidP="00502D9F">
      <w:pPr>
        <w:shd w:val="clear" w:color="auto" w:fill="FFFFFF"/>
        <w:spacing w:before="29"/>
        <w:ind w:left="34" w:right="288" w:firstLine="355"/>
        <w:jc w:val="both"/>
        <w:rPr>
          <w:sz w:val="28"/>
        </w:rPr>
      </w:pPr>
      <w:r>
        <w:rPr>
          <w:color w:val="000000"/>
          <w:spacing w:val="-6"/>
          <w:sz w:val="28"/>
          <w:szCs w:val="21"/>
        </w:rPr>
        <w:t xml:space="preserve">Различают </w:t>
      </w:r>
      <w:r w:rsidRPr="00B25C8D">
        <w:rPr>
          <w:color w:val="000000"/>
          <w:spacing w:val="-6"/>
          <w:sz w:val="28"/>
          <w:szCs w:val="21"/>
          <w:u w:val="single"/>
        </w:rPr>
        <w:t>параллельный фильтровый анализ</w:t>
      </w:r>
      <w:r>
        <w:rPr>
          <w:color w:val="000000"/>
          <w:spacing w:val="-6"/>
          <w:sz w:val="28"/>
          <w:szCs w:val="21"/>
        </w:rPr>
        <w:t xml:space="preserve"> (полосовые избиратель</w:t>
      </w:r>
      <w:r>
        <w:rPr>
          <w:color w:val="000000"/>
          <w:spacing w:val="-5"/>
          <w:sz w:val="28"/>
          <w:szCs w:val="21"/>
        </w:rPr>
        <w:t xml:space="preserve">ные фильтры-резонаторы), </w:t>
      </w:r>
      <w:r w:rsidRPr="00B25C8D">
        <w:rPr>
          <w:color w:val="000000"/>
          <w:spacing w:val="-5"/>
          <w:sz w:val="28"/>
          <w:szCs w:val="21"/>
          <w:u w:val="single"/>
        </w:rPr>
        <w:t>последовательный фильтровый анализ</w:t>
      </w:r>
      <w:r>
        <w:rPr>
          <w:color w:val="000000"/>
          <w:spacing w:val="-5"/>
          <w:sz w:val="28"/>
          <w:szCs w:val="21"/>
        </w:rPr>
        <w:t xml:space="preserve"> (пере</w:t>
      </w:r>
      <w:r>
        <w:rPr>
          <w:color w:val="000000"/>
          <w:spacing w:val="-7"/>
          <w:sz w:val="28"/>
          <w:szCs w:val="21"/>
        </w:rPr>
        <w:t xml:space="preserve">страиваемые фильтры и гетеродинные анализаторы), </w:t>
      </w:r>
      <w:r w:rsidRPr="00B25C8D">
        <w:rPr>
          <w:color w:val="000000"/>
          <w:spacing w:val="-7"/>
          <w:sz w:val="28"/>
          <w:szCs w:val="21"/>
          <w:u w:val="single"/>
        </w:rPr>
        <w:t>последовательно-</w:t>
      </w:r>
      <w:r w:rsidRPr="00B25C8D">
        <w:rPr>
          <w:color w:val="000000"/>
          <w:spacing w:val="-10"/>
          <w:sz w:val="28"/>
          <w:szCs w:val="21"/>
          <w:u w:val="single"/>
        </w:rPr>
        <w:t>параллельный анализ</w:t>
      </w:r>
      <w:r>
        <w:rPr>
          <w:color w:val="000000"/>
          <w:spacing w:val="-10"/>
          <w:sz w:val="28"/>
          <w:szCs w:val="21"/>
        </w:rPr>
        <w:t>.</w:t>
      </w:r>
    </w:p>
    <w:p w:rsidR="00502D9F" w:rsidRDefault="00502D9F" w:rsidP="00502D9F">
      <w:pPr>
        <w:shd w:val="clear" w:color="auto" w:fill="FFFFFF"/>
        <w:spacing w:before="24"/>
        <w:ind w:left="14" w:right="298" w:firstLine="355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 xml:space="preserve">Достоинства </w:t>
      </w:r>
      <w:proofErr w:type="spellStart"/>
      <w:r>
        <w:rPr>
          <w:color w:val="000000"/>
          <w:spacing w:val="-7"/>
          <w:sz w:val="28"/>
          <w:szCs w:val="21"/>
        </w:rPr>
        <w:t>бесфильтровых</w:t>
      </w:r>
      <w:proofErr w:type="spellEnd"/>
      <w:r>
        <w:rPr>
          <w:color w:val="000000"/>
          <w:spacing w:val="-7"/>
          <w:sz w:val="28"/>
          <w:szCs w:val="21"/>
        </w:rPr>
        <w:t xml:space="preserve"> анализаторов, основанных на определе</w:t>
      </w:r>
      <w:r>
        <w:rPr>
          <w:color w:val="000000"/>
          <w:spacing w:val="-3"/>
          <w:sz w:val="28"/>
          <w:szCs w:val="21"/>
        </w:rPr>
        <w:t>нии коэффициентов ряда Фурье, связаны с получением высокой разре</w:t>
      </w:r>
      <w:r>
        <w:rPr>
          <w:color w:val="000000"/>
          <w:spacing w:val="-5"/>
          <w:sz w:val="28"/>
          <w:szCs w:val="21"/>
        </w:rPr>
        <w:t>шающей способности, что позволяет их использовать для детального ана</w:t>
      </w:r>
      <w:r>
        <w:rPr>
          <w:color w:val="000000"/>
          <w:spacing w:val="-7"/>
          <w:sz w:val="28"/>
          <w:szCs w:val="21"/>
        </w:rPr>
        <w:t>лиза определенных участков спектра.</w:t>
      </w:r>
    </w:p>
    <w:p w:rsidR="00502D9F" w:rsidRDefault="00502D9F" w:rsidP="00502D9F">
      <w:pPr>
        <w:shd w:val="clear" w:color="auto" w:fill="FFFFFF"/>
        <w:spacing w:before="29"/>
        <w:ind w:left="24" w:right="307" w:firstLine="355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>Системы для раздельного измерения взаимосвязанных величин при</w:t>
      </w:r>
      <w:r>
        <w:rPr>
          <w:color w:val="000000"/>
          <w:spacing w:val="-9"/>
          <w:sz w:val="28"/>
          <w:szCs w:val="21"/>
        </w:rPr>
        <w:t>меняются в следующих случаях:</w:t>
      </w:r>
    </w:p>
    <w:p w:rsidR="00502D9F" w:rsidRDefault="00502D9F" w:rsidP="00502D9F">
      <w:pPr>
        <w:shd w:val="clear" w:color="auto" w:fill="FFFFFF"/>
        <w:ind w:firstLine="269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- исследуемое явление или объект характеризуется множеством неза</w:t>
      </w:r>
      <w:r>
        <w:rPr>
          <w:color w:val="000000"/>
          <w:w w:val="105"/>
          <w:sz w:val="28"/>
          <w:szCs w:val="21"/>
        </w:rPr>
        <w:t xml:space="preserve">висимых друг от друга величин: </w:t>
      </w:r>
      <w:r>
        <w:rPr>
          <w:i/>
          <w:iCs/>
          <w:color w:val="000000"/>
          <w:w w:val="105"/>
          <w:sz w:val="28"/>
          <w:szCs w:val="21"/>
          <w:lang w:val="en-US"/>
        </w:rPr>
        <w:t>X</w:t>
      </w:r>
      <w:r>
        <w:rPr>
          <w:i/>
          <w:iCs/>
          <w:color w:val="000000"/>
          <w:w w:val="105"/>
          <w:sz w:val="28"/>
          <w:szCs w:val="21"/>
        </w:rPr>
        <w:t xml:space="preserve"> </w:t>
      </w:r>
      <w:r w:rsidRPr="00B25C8D">
        <w:rPr>
          <w:iCs/>
          <w:color w:val="000000"/>
          <w:w w:val="105"/>
          <w:sz w:val="28"/>
          <w:szCs w:val="21"/>
        </w:rPr>
        <w:t>= {[</w:t>
      </w:r>
      <w:r w:rsidRPr="00B25C8D">
        <w:rPr>
          <w:iCs/>
          <w:color w:val="000000"/>
          <w:w w:val="105"/>
          <w:sz w:val="28"/>
          <w:szCs w:val="21"/>
          <w:lang w:val="en-US"/>
        </w:rPr>
        <w:t>x</w:t>
      </w:r>
      <w:r w:rsidRPr="00B25C8D">
        <w:rPr>
          <w:iCs/>
          <w:color w:val="000000"/>
          <w:w w:val="105"/>
          <w:sz w:val="28"/>
          <w:szCs w:val="21"/>
          <w:vertAlign w:val="subscript"/>
        </w:rPr>
        <w:t>1</w:t>
      </w:r>
      <w:proofErr w:type="gramStart"/>
      <w:r w:rsidRPr="00B25C8D">
        <w:rPr>
          <w:iCs/>
          <w:color w:val="000000"/>
          <w:w w:val="105"/>
          <w:sz w:val="28"/>
          <w:szCs w:val="21"/>
        </w:rPr>
        <w:t>]</w:t>
      </w:r>
      <w:r>
        <w:rPr>
          <w:i/>
          <w:iCs/>
          <w:color w:val="000000"/>
          <w:w w:val="105"/>
          <w:sz w:val="28"/>
          <w:szCs w:val="21"/>
        </w:rPr>
        <w:t xml:space="preserve"> </w:t>
      </w:r>
      <w:r>
        <w:rPr>
          <w:color w:val="000000"/>
          <w:w w:val="105"/>
          <w:sz w:val="28"/>
          <w:szCs w:val="21"/>
        </w:rPr>
        <w:t>,</w:t>
      </w:r>
      <w:proofErr w:type="gramEnd"/>
      <w:r>
        <w:rPr>
          <w:color w:val="000000"/>
          <w:w w:val="105"/>
          <w:sz w:val="28"/>
          <w:szCs w:val="21"/>
        </w:rPr>
        <w:t xml:space="preserve">  [х</w:t>
      </w:r>
      <w:r>
        <w:rPr>
          <w:color w:val="000000"/>
          <w:w w:val="105"/>
          <w:sz w:val="28"/>
          <w:szCs w:val="21"/>
          <w:vertAlign w:val="subscript"/>
        </w:rPr>
        <w:t>2</w:t>
      </w:r>
      <w:r>
        <w:rPr>
          <w:color w:val="000000"/>
          <w:w w:val="105"/>
          <w:sz w:val="28"/>
          <w:szCs w:val="21"/>
        </w:rPr>
        <w:t>] ,....  [.</w:t>
      </w:r>
      <w:proofErr w:type="spellStart"/>
      <w:r>
        <w:rPr>
          <w:color w:val="000000"/>
          <w:w w:val="105"/>
          <w:sz w:val="28"/>
          <w:szCs w:val="21"/>
        </w:rPr>
        <w:t>х</w:t>
      </w:r>
      <w:r w:rsidRPr="00B25C8D">
        <w:rPr>
          <w:color w:val="000000"/>
          <w:w w:val="105"/>
          <w:sz w:val="28"/>
          <w:szCs w:val="21"/>
          <w:vertAlign w:val="subscript"/>
        </w:rPr>
        <w:t>п</w:t>
      </w:r>
      <w:proofErr w:type="spellEnd"/>
      <w:r>
        <w:rPr>
          <w:color w:val="000000"/>
          <w:w w:val="105"/>
          <w:sz w:val="28"/>
          <w:szCs w:val="21"/>
          <w:vertAlign w:val="subscript"/>
        </w:rPr>
        <w:t>;</w:t>
      </w:r>
      <w:r>
        <w:rPr>
          <w:color w:val="000000"/>
          <w:w w:val="105"/>
          <w:sz w:val="28"/>
          <w:szCs w:val="21"/>
        </w:rPr>
        <w:t>]  и при нали</w:t>
      </w:r>
      <w:r>
        <w:rPr>
          <w:color w:val="000000"/>
          <w:spacing w:val="-3"/>
          <w:sz w:val="28"/>
          <w:szCs w:val="21"/>
        </w:rPr>
        <w:t xml:space="preserve">чии селективных датчиков можно осуществить измерение всех значении </w:t>
      </w:r>
      <w:proofErr w:type="spellStart"/>
      <w:r>
        <w:rPr>
          <w:color w:val="000000"/>
          <w:sz w:val="28"/>
          <w:szCs w:val="21"/>
        </w:rPr>
        <w:t>х</w:t>
      </w:r>
      <w:r>
        <w:rPr>
          <w:color w:val="000000"/>
          <w:sz w:val="28"/>
          <w:szCs w:val="21"/>
          <w:lang w:val="en-US"/>
        </w:rPr>
        <w:t>i</w:t>
      </w:r>
      <w:proofErr w:type="spellEnd"/>
      <w:proofErr w:type="gramStart"/>
      <w:r>
        <w:rPr>
          <w:color w:val="000000"/>
          <w:sz w:val="28"/>
          <w:szCs w:val="21"/>
        </w:rPr>
        <w:t xml:space="preserve"> ;</w:t>
      </w:r>
      <w:proofErr w:type="gramEnd"/>
    </w:p>
    <w:p w:rsidR="00502D9F" w:rsidRDefault="00502D9F" w:rsidP="00502D9F">
      <w:pPr>
        <w:shd w:val="clear" w:color="auto" w:fill="FFFFFF"/>
        <w:ind w:firstLine="365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>- при независимых [</w:t>
      </w:r>
      <w:proofErr w:type="spellStart"/>
      <w:r>
        <w:rPr>
          <w:color w:val="000000"/>
          <w:sz w:val="28"/>
          <w:szCs w:val="21"/>
        </w:rPr>
        <w:t>х</w:t>
      </w:r>
      <w:r>
        <w:rPr>
          <w:color w:val="000000"/>
          <w:sz w:val="28"/>
          <w:szCs w:val="21"/>
          <w:lang w:val="en-US"/>
        </w:rPr>
        <w:t>i</w:t>
      </w:r>
      <w:proofErr w:type="spellEnd"/>
      <w:r>
        <w:rPr>
          <w:color w:val="000000"/>
          <w:spacing w:val="-4"/>
          <w:sz w:val="28"/>
          <w:szCs w:val="21"/>
        </w:rPr>
        <w:t xml:space="preserve">] , но не селективных датчиках, </w:t>
      </w:r>
      <w:proofErr w:type="gramStart"/>
      <w:r>
        <w:rPr>
          <w:color w:val="000000"/>
          <w:spacing w:val="-4"/>
          <w:sz w:val="28"/>
          <w:szCs w:val="21"/>
        </w:rPr>
        <w:t>сигналы</w:t>
      </w:r>
      <w:proofErr w:type="gramEnd"/>
      <w:r>
        <w:rPr>
          <w:color w:val="000000"/>
          <w:spacing w:val="-4"/>
          <w:sz w:val="28"/>
          <w:szCs w:val="21"/>
        </w:rPr>
        <w:t xml:space="preserve"> на вы</w:t>
      </w:r>
      <w:r>
        <w:rPr>
          <w:color w:val="000000"/>
          <w:spacing w:val="-5"/>
          <w:sz w:val="28"/>
          <w:szCs w:val="21"/>
        </w:rPr>
        <w:t xml:space="preserve">ходе которых содержат составляющие от нескольких величин, встает </w:t>
      </w:r>
      <w:r>
        <w:rPr>
          <w:color w:val="000000"/>
          <w:spacing w:val="-11"/>
          <w:sz w:val="28"/>
          <w:szCs w:val="21"/>
        </w:rPr>
        <w:t xml:space="preserve">задача выделения каждой измеряемой величины </w:t>
      </w:r>
      <w:r w:rsidRPr="00B25C8D">
        <w:rPr>
          <w:iCs/>
          <w:color w:val="000000"/>
          <w:spacing w:val="22"/>
          <w:sz w:val="28"/>
          <w:szCs w:val="21"/>
        </w:rPr>
        <w:t>[</w:t>
      </w:r>
      <w:proofErr w:type="spellStart"/>
      <w:r w:rsidRPr="00B25C8D">
        <w:rPr>
          <w:color w:val="000000"/>
          <w:sz w:val="28"/>
          <w:szCs w:val="21"/>
        </w:rPr>
        <w:t>х</w:t>
      </w:r>
      <w:r w:rsidRPr="00B25C8D">
        <w:rPr>
          <w:color w:val="000000"/>
          <w:sz w:val="28"/>
          <w:szCs w:val="21"/>
          <w:lang w:val="en-US"/>
        </w:rPr>
        <w:t>i</w:t>
      </w:r>
      <w:proofErr w:type="spellEnd"/>
      <w:r w:rsidRPr="00B25C8D">
        <w:rPr>
          <w:iCs/>
          <w:color w:val="000000"/>
          <w:spacing w:val="22"/>
          <w:sz w:val="28"/>
          <w:szCs w:val="21"/>
        </w:rPr>
        <w:t>.]</w:t>
      </w:r>
      <w:r w:rsidRPr="00B25C8D">
        <w:rPr>
          <w:iCs/>
          <w:color w:val="000000"/>
          <w:spacing w:val="-11"/>
          <w:sz w:val="28"/>
          <w:szCs w:val="21"/>
        </w:rPr>
        <w:t>;</w:t>
      </w:r>
    </w:p>
    <w:p w:rsidR="00502D9F" w:rsidRDefault="00502D9F" w:rsidP="00502D9F">
      <w:pPr>
        <w:shd w:val="clear" w:color="auto" w:fill="FFFFFF"/>
        <w:ind w:firstLine="509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- если элементы множества </w:t>
      </w:r>
      <w:r>
        <w:rPr>
          <w:i/>
          <w:iCs/>
          <w:color w:val="000000"/>
          <w:w w:val="105"/>
          <w:sz w:val="28"/>
          <w:szCs w:val="21"/>
          <w:lang w:val="en-US"/>
        </w:rPr>
        <w:t>X</w:t>
      </w:r>
      <w:r>
        <w:rPr>
          <w:i/>
          <w:iCs/>
          <w:color w:val="000000"/>
          <w:w w:val="105"/>
          <w:sz w:val="28"/>
          <w:szCs w:val="21"/>
        </w:rPr>
        <w:t xml:space="preserve"> </w:t>
      </w:r>
      <w:r w:rsidRPr="00B25C8D">
        <w:rPr>
          <w:iCs/>
          <w:color w:val="000000"/>
          <w:w w:val="105"/>
          <w:sz w:val="28"/>
          <w:szCs w:val="21"/>
        </w:rPr>
        <w:t>= {[</w:t>
      </w:r>
      <w:r w:rsidRPr="00B25C8D">
        <w:rPr>
          <w:iCs/>
          <w:color w:val="000000"/>
          <w:w w:val="105"/>
          <w:sz w:val="28"/>
          <w:szCs w:val="21"/>
          <w:lang w:val="en-US"/>
        </w:rPr>
        <w:t>x</w:t>
      </w:r>
      <w:r w:rsidRPr="00B25C8D">
        <w:rPr>
          <w:iCs/>
          <w:color w:val="000000"/>
          <w:w w:val="105"/>
          <w:sz w:val="28"/>
          <w:szCs w:val="21"/>
          <w:vertAlign w:val="subscript"/>
        </w:rPr>
        <w:t>1</w:t>
      </w:r>
      <w:r w:rsidRPr="00B25C8D">
        <w:rPr>
          <w:iCs/>
          <w:color w:val="000000"/>
          <w:w w:val="105"/>
          <w:sz w:val="28"/>
          <w:szCs w:val="21"/>
        </w:rPr>
        <w:t>]</w:t>
      </w:r>
      <w:r>
        <w:rPr>
          <w:i/>
          <w:iCs/>
          <w:color w:val="000000"/>
          <w:w w:val="105"/>
          <w:sz w:val="28"/>
          <w:szCs w:val="21"/>
        </w:rPr>
        <w:t xml:space="preserve"> </w:t>
      </w:r>
      <w:r>
        <w:rPr>
          <w:color w:val="000000"/>
          <w:w w:val="105"/>
          <w:sz w:val="28"/>
          <w:szCs w:val="21"/>
        </w:rPr>
        <w:t>,  [х</w:t>
      </w:r>
      <w:proofErr w:type="gramStart"/>
      <w:r>
        <w:rPr>
          <w:color w:val="000000"/>
          <w:w w:val="105"/>
          <w:sz w:val="28"/>
          <w:szCs w:val="21"/>
          <w:vertAlign w:val="subscript"/>
        </w:rPr>
        <w:t>2</w:t>
      </w:r>
      <w:proofErr w:type="gramEnd"/>
      <w:r>
        <w:rPr>
          <w:color w:val="000000"/>
          <w:w w:val="105"/>
          <w:sz w:val="28"/>
          <w:szCs w:val="21"/>
        </w:rPr>
        <w:t>] ,....  [.</w:t>
      </w:r>
      <w:proofErr w:type="spellStart"/>
      <w:r>
        <w:rPr>
          <w:color w:val="000000"/>
          <w:w w:val="105"/>
          <w:sz w:val="28"/>
          <w:szCs w:val="21"/>
        </w:rPr>
        <w:t>х</w:t>
      </w:r>
      <w:r w:rsidRPr="00B25C8D">
        <w:rPr>
          <w:color w:val="000000"/>
          <w:w w:val="105"/>
          <w:sz w:val="28"/>
          <w:szCs w:val="21"/>
          <w:vertAlign w:val="subscript"/>
        </w:rPr>
        <w:t>п</w:t>
      </w:r>
      <w:proofErr w:type="spellEnd"/>
      <w:r>
        <w:rPr>
          <w:color w:val="000000"/>
          <w:w w:val="105"/>
          <w:sz w:val="28"/>
          <w:szCs w:val="21"/>
          <w:vertAlign w:val="subscript"/>
        </w:rPr>
        <w:t>;</w:t>
      </w:r>
      <w:r>
        <w:rPr>
          <w:color w:val="000000"/>
          <w:w w:val="105"/>
          <w:sz w:val="28"/>
          <w:szCs w:val="21"/>
        </w:rPr>
        <w:t xml:space="preserve">] </w:t>
      </w:r>
      <w:r>
        <w:rPr>
          <w:color w:val="000000"/>
          <w:sz w:val="28"/>
          <w:szCs w:val="21"/>
        </w:rPr>
        <w:t xml:space="preserve">связаны </w:t>
      </w:r>
      <w:r>
        <w:rPr>
          <w:color w:val="000000"/>
          <w:spacing w:val="-5"/>
          <w:sz w:val="28"/>
          <w:szCs w:val="21"/>
        </w:rPr>
        <w:t xml:space="preserve">между собой, то также необходимо осуществить раздельное измерение величины </w:t>
      </w:r>
      <w:proofErr w:type="spellStart"/>
      <w:r>
        <w:rPr>
          <w:color w:val="000000"/>
          <w:sz w:val="28"/>
          <w:szCs w:val="21"/>
        </w:rPr>
        <w:t>х</w:t>
      </w:r>
      <w:r>
        <w:rPr>
          <w:color w:val="000000"/>
          <w:sz w:val="28"/>
          <w:szCs w:val="21"/>
          <w:lang w:val="en-US"/>
        </w:rPr>
        <w:t>i</w:t>
      </w:r>
      <w:proofErr w:type="spellEnd"/>
      <w:r>
        <w:rPr>
          <w:color w:val="000000"/>
          <w:sz w:val="28"/>
          <w:szCs w:val="21"/>
        </w:rPr>
        <w:t xml:space="preserve">. </w:t>
      </w:r>
      <w:r>
        <w:rPr>
          <w:color w:val="000000"/>
          <w:spacing w:val="-6"/>
          <w:sz w:val="28"/>
          <w:szCs w:val="21"/>
        </w:rPr>
        <w:t xml:space="preserve">Наиболее типичные задачи взаимно связанных измерений — </w:t>
      </w:r>
      <w:r w:rsidRPr="006F7F14">
        <w:rPr>
          <w:color w:val="000000"/>
          <w:spacing w:val="-8"/>
          <w:sz w:val="28"/>
          <w:szCs w:val="21"/>
        </w:rPr>
        <w:t>и</w:t>
      </w:r>
      <w:r>
        <w:rPr>
          <w:color w:val="000000"/>
          <w:spacing w:val="-8"/>
          <w:sz w:val="28"/>
          <w:szCs w:val="21"/>
        </w:rPr>
        <w:t>з</w:t>
      </w:r>
      <w:r w:rsidRPr="006F7F14">
        <w:rPr>
          <w:color w:val="000000"/>
          <w:spacing w:val="-8"/>
          <w:sz w:val="28"/>
          <w:szCs w:val="21"/>
        </w:rPr>
        <w:t>ме</w:t>
      </w:r>
      <w:r>
        <w:rPr>
          <w:color w:val="000000"/>
          <w:spacing w:val="-8"/>
          <w:sz w:val="28"/>
          <w:szCs w:val="21"/>
        </w:rPr>
        <w:t xml:space="preserve">рение' </w:t>
      </w:r>
      <w:r>
        <w:rPr>
          <w:color w:val="000000"/>
          <w:spacing w:val="-8"/>
          <w:sz w:val="28"/>
          <w:szCs w:val="21"/>
        </w:rPr>
        <w:lastRenderedPageBreak/>
        <w:t xml:space="preserve">концентрации составляющих многокомпонентных жидких, </w:t>
      </w:r>
      <w:r w:rsidRPr="006F7F14">
        <w:rPr>
          <w:color w:val="000000"/>
          <w:spacing w:val="-5"/>
          <w:sz w:val="28"/>
          <w:szCs w:val="21"/>
        </w:rPr>
        <w:t>газовых</w:t>
      </w:r>
      <w:r>
        <w:rPr>
          <w:color w:val="000000"/>
          <w:spacing w:val="-5"/>
          <w:sz w:val="28"/>
          <w:szCs w:val="21"/>
        </w:rPr>
        <w:t xml:space="preserve"> или твердых смесей или параметров компонентов сложных электронн</w:t>
      </w:r>
      <w:r>
        <w:rPr>
          <w:color w:val="000000"/>
          <w:spacing w:val="-11"/>
          <w:sz w:val="28"/>
          <w:szCs w:val="21"/>
        </w:rPr>
        <w:t>ых цепей без гальванического расчленения.</w:t>
      </w:r>
    </w:p>
    <w:p w:rsidR="00502D9F" w:rsidRDefault="00502D9F" w:rsidP="00502D9F">
      <w:pPr>
        <w:shd w:val="clear" w:color="auto" w:fill="FFFFFF"/>
        <w:ind w:right="14" w:firstLine="509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При раздельном измерении взаимосвязанных величин осуществляется </w:t>
      </w:r>
      <w:r>
        <w:rPr>
          <w:color w:val="000000"/>
          <w:spacing w:val="-7"/>
          <w:sz w:val="28"/>
          <w:szCs w:val="21"/>
        </w:rPr>
        <w:t>действие на многокомпонентное соединение в целях селекции и измерения</w:t>
      </w:r>
      <w:r>
        <w:rPr>
          <w:i/>
          <w:iCs/>
          <w:color w:val="000000"/>
          <w:spacing w:val="-3"/>
          <w:sz w:val="28"/>
          <w:szCs w:val="21"/>
        </w:rPr>
        <w:t xml:space="preserve"> </w:t>
      </w:r>
      <w:r>
        <w:rPr>
          <w:color w:val="000000"/>
          <w:spacing w:val="-3"/>
          <w:sz w:val="28"/>
          <w:szCs w:val="21"/>
        </w:rPr>
        <w:t xml:space="preserve">нужного компонента. Для механических и  химических соединений </w:t>
      </w:r>
      <w:proofErr w:type="spellStart"/>
      <w:r>
        <w:rPr>
          <w:color w:val="000000"/>
          <w:spacing w:val="-3"/>
          <w:sz w:val="28"/>
          <w:szCs w:val="21"/>
        </w:rPr>
        <w:t>су</w:t>
      </w:r>
      <w:r>
        <w:rPr>
          <w:color w:val="000000"/>
          <w:spacing w:val="-8"/>
          <w:sz w:val="28"/>
          <w:szCs w:val="21"/>
        </w:rPr>
        <w:t>шествуют</w:t>
      </w:r>
      <w:proofErr w:type="spellEnd"/>
      <w:r>
        <w:rPr>
          <w:color w:val="000000"/>
          <w:spacing w:val="-8"/>
          <w:sz w:val="28"/>
          <w:szCs w:val="21"/>
        </w:rPr>
        <w:t xml:space="preserve"> различные методики и средства такого раздельного измерения: масс-</w:t>
      </w:r>
      <w:r>
        <w:rPr>
          <w:color w:val="000000"/>
          <w:spacing w:val="-13"/>
          <w:sz w:val="28"/>
          <w:szCs w:val="21"/>
        </w:rPr>
        <w:t>спектрометрия, хроматография, люминесцентный анализ и др.</w:t>
      </w:r>
    </w:p>
    <w:p w:rsidR="00502D9F" w:rsidRDefault="00502D9F" w:rsidP="00502D9F">
      <w:pPr>
        <w:shd w:val="clear" w:color="auto" w:fill="FFFFFF"/>
        <w:spacing w:before="43"/>
        <w:ind w:left="10" w:firstLine="307"/>
        <w:rPr>
          <w:sz w:val="28"/>
        </w:rPr>
      </w:pPr>
      <w:proofErr w:type="gramStart"/>
      <w:r>
        <w:rPr>
          <w:color w:val="000000"/>
          <w:spacing w:val="-6"/>
          <w:sz w:val="28"/>
          <w:szCs w:val="21"/>
        </w:rPr>
        <w:t xml:space="preserve">Системы, измеряющие коэффициенты приближающих многочленов, называются </w:t>
      </w:r>
      <w:r w:rsidRPr="006F7F14">
        <w:rPr>
          <w:b/>
          <w:color w:val="000000"/>
          <w:spacing w:val="-6"/>
          <w:sz w:val="28"/>
          <w:szCs w:val="21"/>
        </w:rPr>
        <w:t>аппроксимирующими (АИС)</w:t>
      </w:r>
      <w:r>
        <w:rPr>
          <w:color w:val="000000"/>
          <w:spacing w:val="-6"/>
          <w:sz w:val="28"/>
          <w:szCs w:val="21"/>
        </w:rPr>
        <w:t xml:space="preserve"> и предназначены для количест</w:t>
      </w:r>
      <w:r>
        <w:rPr>
          <w:color w:val="000000"/>
          <w:spacing w:val="-4"/>
          <w:sz w:val="28"/>
          <w:szCs w:val="21"/>
        </w:rPr>
        <w:t>венного описания величин, являющихся функциями времени, простран</w:t>
      </w:r>
      <w:r>
        <w:rPr>
          <w:color w:val="000000"/>
          <w:spacing w:val="-7"/>
          <w:sz w:val="28"/>
          <w:szCs w:val="21"/>
        </w:rPr>
        <w:t>ства или другого аргумента, а также их обобщающих параметров, опреде</w:t>
      </w:r>
      <w:r>
        <w:rPr>
          <w:color w:val="000000"/>
          <w:spacing w:val="-10"/>
          <w:sz w:val="28"/>
          <w:szCs w:val="21"/>
        </w:rPr>
        <w:t>ляемых видом приближающего многочлена.</w:t>
      </w:r>
      <w:proofErr w:type="gramEnd"/>
    </w:p>
    <w:p w:rsidR="00502D9F" w:rsidRDefault="00502D9F" w:rsidP="00502D9F">
      <w:pPr>
        <w:shd w:val="clear" w:color="auto" w:fill="FFFFFF"/>
        <w:ind w:left="10" w:right="5" w:firstLine="312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Информационные операции в АИС выполняются последовательным, </w:t>
      </w:r>
      <w:r>
        <w:rPr>
          <w:color w:val="000000"/>
          <w:spacing w:val="-8"/>
          <w:sz w:val="28"/>
          <w:szCs w:val="21"/>
        </w:rPr>
        <w:t xml:space="preserve">параллельным или смешанным способом. АИС реализуются с разомкнутой </w:t>
      </w:r>
      <w:r>
        <w:rPr>
          <w:color w:val="000000"/>
          <w:spacing w:val="-3"/>
          <w:sz w:val="28"/>
          <w:szCs w:val="21"/>
        </w:rPr>
        <w:t xml:space="preserve">или замкнутой информационной обратной связью, в виде аналоговых </w:t>
      </w:r>
      <w:r>
        <w:rPr>
          <w:color w:val="000000"/>
          <w:spacing w:val="-12"/>
          <w:sz w:val="28"/>
          <w:szCs w:val="21"/>
        </w:rPr>
        <w:t>или цифровых устройств.</w:t>
      </w:r>
    </w:p>
    <w:p w:rsidR="00502D9F" w:rsidRDefault="00502D9F" w:rsidP="00502D9F">
      <w:pPr>
        <w:shd w:val="clear" w:color="auto" w:fill="FFFFFF"/>
        <w:ind w:left="14" w:right="5" w:firstLine="307"/>
        <w:rPr>
          <w:sz w:val="28"/>
        </w:rPr>
      </w:pPr>
      <w:r>
        <w:rPr>
          <w:color w:val="000000"/>
          <w:spacing w:val="-3"/>
          <w:sz w:val="28"/>
          <w:szCs w:val="21"/>
        </w:rPr>
        <w:t xml:space="preserve">При создании и использовании АИС выбирают тип приближающего </w:t>
      </w:r>
      <w:r>
        <w:rPr>
          <w:color w:val="000000"/>
          <w:spacing w:val="-7"/>
          <w:sz w:val="28"/>
          <w:szCs w:val="21"/>
        </w:rPr>
        <w:t xml:space="preserve">многочлена и с учетом заданной погрешности аппроксимации определяют </w:t>
      </w:r>
      <w:r>
        <w:rPr>
          <w:color w:val="000000"/>
          <w:spacing w:val="-11"/>
          <w:sz w:val="28"/>
          <w:szCs w:val="21"/>
        </w:rPr>
        <w:t>порядок функции.</w:t>
      </w:r>
    </w:p>
    <w:p w:rsidR="00502D9F" w:rsidRDefault="00502D9F" w:rsidP="00502D9F">
      <w:pPr>
        <w:shd w:val="clear" w:color="auto" w:fill="FFFFFF"/>
        <w:ind w:left="5" w:firstLine="307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>Реализация задач АИС требует знания априорных сведений об исход</w:t>
      </w:r>
      <w:r>
        <w:rPr>
          <w:color w:val="000000"/>
          <w:spacing w:val="-1"/>
          <w:sz w:val="28"/>
          <w:szCs w:val="21"/>
        </w:rPr>
        <w:t xml:space="preserve">ной функции, учета метрологических требований к измерениям и др. </w:t>
      </w:r>
      <w:r>
        <w:rPr>
          <w:color w:val="000000"/>
          <w:spacing w:val="-6"/>
          <w:sz w:val="28"/>
          <w:szCs w:val="21"/>
        </w:rPr>
        <w:t xml:space="preserve">При этом в качестве базисных функций могут быть выбраны ряды Фурье, </w:t>
      </w:r>
      <w:r>
        <w:rPr>
          <w:color w:val="000000"/>
          <w:spacing w:val="-10"/>
          <w:sz w:val="28"/>
          <w:szCs w:val="21"/>
        </w:rPr>
        <w:t>разложения Фурье—</w:t>
      </w:r>
      <w:proofErr w:type="spellStart"/>
      <w:r>
        <w:rPr>
          <w:color w:val="000000"/>
          <w:spacing w:val="-10"/>
          <w:sz w:val="28"/>
          <w:szCs w:val="21"/>
        </w:rPr>
        <w:t>Уолша</w:t>
      </w:r>
      <w:proofErr w:type="spellEnd"/>
      <w:r>
        <w:rPr>
          <w:color w:val="000000"/>
          <w:spacing w:val="-10"/>
          <w:sz w:val="28"/>
          <w:szCs w:val="21"/>
        </w:rPr>
        <w:t xml:space="preserve">, Фурье—Хаара, многочлены Чебышева, </w:t>
      </w:r>
      <w:proofErr w:type="spellStart"/>
      <w:proofErr w:type="gramStart"/>
      <w:r>
        <w:rPr>
          <w:color w:val="000000"/>
          <w:spacing w:val="-10"/>
          <w:sz w:val="28"/>
          <w:szCs w:val="21"/>
        </w:rPr>
        <w:t>Лагран-</w:t>
      </w:r>
      <w:r>
        <w:rPr>
          <w:color w:val="000000"/>
          <w:spacing w:val="-11"/>
          <w:sz w:val="28"/>
          <w:szCs w:val="21"/>
        </w:rPr>
        <w:t>жа</w:t>
      </w:r>
      <w:proofErr w:type="spellEnd"/>
      <w:proofErr w:type="gramEnd"/>
      <w:r>
        <w:rPr>
          <w:color w:val="000000"/>
          <w:spacing w:val="-11"/>
          <w:sz w:val="28"/>
          <w:szCs w:val="21"/>
        </w:rPr>
        <w:t xml:space="preserve">, Лежандра, </w:t>
      </w:r>
      <w:proofErr w:type="spellStart"/>
      <w:r>
        <w:rPr>
          <w:color w:val="000000"/>
          <w:spacing w:val="-11"/>
          <w:sz w:val="28"/>
          <w:szCs w:val="21"/>
        </w:rPr>
        <w:t>Лагерра</w:t>
      </w:r>
      <w:proofErr w:type="spellEnd"/>
      <w:r>
        <w:rPr>
          <w:color w:val="000000"/>
          <w:spacing w:val="-11"/>
          <w:sz w:val="28"/>
          <w:szCs w:val="21"/>
        </w:rPr>
        <w:t xml:space="preserve"> и др.</w:t>
      </w:r>
    </w:p>
    <w:p w:rsidR="00502D9F" w:rsidRDefault="00502D9F" w:rsidP="00502D9F">
      <w:pPr>
        <w:shd w:val="clear" w:color="auto" w:fill="FFFFFF"/>
        <w:ind w:left="5" w:firstLine="317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К основным областям применения АИС относятся измерение статистических характеристик случайных процессов и характеристик нелинейных объектов, сжатие радиотелеметрической информации и информации </w:t>
      </w:r>
      <w:r>
        <w:rPr>
          <w:color w:val="000000"/>
          <w:spacing w:val="-8"/>
          <w:sz w:val="28"/>
          <w:szCs w:val="21"/>
        </w:rPr>
        <w:t xml:space="preserve">при анализе изображений, фильтрация-восстановление функций, генерация </w:t>
      </w:r>
      <w:r>
        <w:rPr>
          <w:color w:val="000000"/>
          <w:spacing w:val="-11"/>
          <w:sz w:val="28"/>
          <w:szCs w:val="21"/>
        </w:rPr>
        <w:t>сигналов заданной формы.</w:t>
      </w:r>
    </w:p>
    <w:p w:rsidR="00502D9F" w:rsidRDefault="00502D9F" w:rsidP="00502D9F"/>
    <w:p w:rsidR="00ED07DB" w:rsidRDefault="00502D9F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2D9F"/>
    <w:rsid w:val="00502D9F"/>
    <w:rsid w:val="00507E3A"/>
    <w:rsid w:val="00705BED"/>
    <w:rsid w:val="00820535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D9F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rFonts w:ascii="Arial" w:eastAsiaTheme="minorHAnsi" w:hAnsi="Arial"/>
      <w:i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widowControl/>
      <w:tabs>
        <w:tab w:val="num" w:pos="720"/>
      </w:tabs>
      <w:autoSpaceDE/>
      <w:autoSpaceDN/>
      <w:adjustRightInd/>
    </w:pPr>
    <w:rPr>
      <w:rFonts w:eastAsiaTheme="minorHAnsi"/>
      <w:sz w:val="28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1979</Words>
  <Characters>11284</Characters>
  <Application>Microsoft Office Word</Application>
  <DocSecurity>0</DocSecurity>
  <Lines>94</Lines>
  <Paragraphs>26</Paragraphs>
  <ScaleCrop>false</ScaleCrop>
  <Company/>
  <LinksUpToDate>false</LinksUpToDate>
  <CharactersWithSpaces>13237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2017-01-18T10:41:00Z</dcterms:created>
  <dcterms:modified xsi:type="dcterms:W3CDTF">2017-01-18T10:42:00Z</dcterms:modified>
</cp:coreProperties>
</file>